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B53" w:rsidRPr="00ED5B29" w:rsidRDefault="007D493A">
      <w:pPr>
        <w:spacing w:after="0" w:line="408" w:lineRule="auto"/>
        <w:ind w:left="120"/>
        <w:jc w:val="center"/>
        <w:rPr>
          <w:lang w:val="ru-RU"/>
        </w:rPr>
      </w:pPr>
      <w:bookmarkStart w:id="0" w:name="block-7101902"/>
      <w:r w:rsidRPr="00ED5B29">
        <w:rPr>
          <w:rFonts w:ascii="Times New Roman" w:hAnsi="Times New Roman"/>
          <w:b/>
          <w:color w:val="000000"/>
          <w:sz w:val="28"/>
          <w:lang w:val="ru-RU"/>
        </w:rPr>
        <w:t>МИНИСТЕРСТВО ПРОСВЕЩЕНИЯ РОССИЙСКОЙ ФЕДЕРАЦИИ</w:t>
      </w:r>
    </w:p>
    <w:p w:rsidR="00F10B53" w:rsidRPr="00ED5B29" w:rsidRDefault="007D493A">
      <w:pPr>
        <w:spacing w:after="0" w:line="408" w:lineRule="auto"/>
        <w:ind w:left="120"/>
        <w:jc w:val="center"/>
        <w:rPr>
          <w:lang w:val="ru-RU"/>
        </w:rPr>
      </w:pPr>
      <w:r w:rsidRPr="00ED5B29">
        <w:rPr>
          <w:rFonts w:ascii="Times New Roman" w:hAnsi="Times New Roman"/>
          <w:b/>
          <w:color w:val="000000"/>
          <w:sz w:val="28"/>
          <w:lang w:val="ru-RU"/>
        </w:rPr>
        <w:t>‌</w:t>
      </w:r>
      <w:bookmarkStart w:id="1" w:name="d415904e-d713-4c0f-85b9-f0fc7da9f072"/>
      <w:r w:rsidRPr="00ED5B29">
        <w:rPr>
          <w:rFonts w:ascii="Times New Roman" w:hAnsi="Times New Roman"/>
          <w:b/>
          <w:color w:val="000000"/>
          <w:sz w:val="28"/>
          <w:lang w:val="ru-RU"/>
        </w:rPr>
        <w:t xml:space="preserve">Краснодарский край </w:t>
      </w:r>
      <w:bookmarkEnd w:id="1"/>
      <w:r w:rsidRPr="00ED5B29">
        <w:rPr>
          <w:rFonts w:ascii="Times New Roman" w:hAnsi="Times New Roman"/>
          <w:b/>
          <w:color w:val="000000"/>
          <w:sz w:val="28"/>
          <w:lang w:val="ru-RU"/>
        </w:rPr>
        <w:t xml:space="preserve">‌‌ </w:t>
      </w:r>
    </w:p>
    <w:p w:rsidR="00F10B53" w:rsidRPr="00ED5B29" w:rsidRDefault="007D493A">
      <w:pPr>
        <w:spacing w:after="0" w:line="408" w:lineRule="auto"/>
        <w:ind w:left="120"/>
        <w:jc w:val="center"/>
        <w:rPr>
          <w:lang w:val="ru-RU"/>
        </w:rPr>
      </w:pPr>
      <w:r w:rsidRPr="00ED5B29">
        <w:rPr>
          <w:rFonts w:ascii="Times New Roman" w:hAnsi="Times New Roman"/>
          <w:b/>
          <w:color w:val="000000"/>
          <w:sz w:val="28"/>
          <w:lang w:val="ru-RU"/>
        </w:rPr>
        <w:t>‌</w:t>
      </w:r>
      <w:bookmarkStart w:id="2" w:name="a459302c-2135-426b-9eef-71fb8dcd979a"/>
      <w:r w:rsidRPr="00ED5B29">
        <w:rPr>
          <w:rFonts w:ascii="Times New Roman" w:hAnsi="Times New Roman"/>
          <w:b/>
          <w:color w:val="000000"/>
          <w:sz w:val="28"/>
          <w:lang w:val="ru-RU"/>
        </w:rPr>
        <w:t>администрация муниципального образования Красноармейский район</w:t>
      </w:r>
      <w:bookmarkEnd w:id="2"/>
      <w:r w:rsidRPr="00ED5B29">
        <w:rPr>
          <w:rFonts w:ascii="Times New Roman" w:hAnsi="Times New Roman"/>
          <w:b/>
          <w:color w:val="000000"/>
          <w:sz w:val="28"/>
          <w:lang w:val="ru-RU"/>
        </w:rPr>
        <w:t>‌</w:t>
      </w:r>
      <w:r w:rsidRPr="00ED5B29">
        <w:rPr>
          <w:rFonts w:ascii="Times New Roman" w:hAnsi="Times New Roman"/>
          <w:color w:val="000000"/>
          <w:sz w:val="28"/>
          <w:lang w:val="ru-RU"/>
        </w:rPr>
        <w:t>​</w:t>
      </w:r>
    </w:p>
    <w:p w:rsidR="00F10B53" w:rsidRDefault="007D493A">
      <w:pPr>
        <w:spacing w:after="0" w:line="408" w:lineRule="auto"/>
        <w:ind w:left="120"/>
        <w:jc w:val="center"/>
      </w:pPr>
      <w:r>
        <w:rPr>
          <w:rFonts w:ascii="Times New Roman" w:hAnsi="Times New Roman"/>
          <w:b/>
          <w:color w:val="000000"/>
          <w:sz w:val="28"/>
        </w:rPr>
        <w:t>МАОУ СОШ №7</w:t>
      </w:r>
    </w:p>
    <w:p w:rsidR="00F10B53" w:rsidRDefault="00F10B53">
      <w:pPr>
        <w:spacing w:after="0"/>
        <w:ind w:left="120"/>
      </w:pPr>
    </w:p>
    <w:p w:rsidR="00F10B53" w:rsidRDefault="00F10B53">
      <w:pPr>
        <w:spacing w:after="0"/>
        <w:ind w:left="120"/>
      </w:pPr>
    </w:p>
    <w:p w:rsidR="00F10B53" w:rsidRDefault="00F10B53">
      <w:pPr>
        <w:spacing w:after="0"/>
        <w:ind w:left="120"/>
      </w:pPr>
    </w:p>
    <w:p w:rsidR="00F10B53" w:rsidRDefault="00F10B53">
      <w:pPr>
        <w:spacing w:after="0"/>
        <w:ind w:left="120"/>
      </w:pPr>
    </w:p>
    <w:tbl>
      <w:tblPr>
        <w:tblW w:w="0" w:type="auto"/>
        <w:tblLook w:val="04A0" w:firstRow="1" w:lastRow="0" w:firstColumn="1" w:lastColumn="0" w:noHBand="0" w:noVBand="1"/>
      </w:tblPr>
      <w:tblGrid>
        <w:gridCol w:w="3114"/>
        <w:gridCol w:w="3115"/>
        <w:gridCol w:w="3115"/>
      </w:tblGrid>
      <w:tr w:rsidR="004A3ECA" w:rsidRPr="00E2220E" w:rsidTr="004A3ECA">
        <w:tc>
          <w:tcPr>
            <w:tcW w:w="3114" w:type="dxa"/>
          </w:tcPr>
          <w:p w:rsidR="004A3ECA" w:rsidRPr="0040209D" w:rsidRDefault="007D493A" w:rsidP="004A3EC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A3ECA" w:rsidRPr="008944ED" w:rsidRDefault="007D493A" w:rsidP="004A3EC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A3ECA" w:rsidRDefault="007D493A" w:rsidP="004A3EC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3ECA" w:rsidRPr="008944ED" w:rsidRDefault="007D493A" w:rsidP="004A3EC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Шахлович</w:t>
            </w:r>
            <w:proofErr w:type="spellEnd"/>
            <w:r w:rsidRPr="008944ED">
              <w:rPr>
                <w:rFonts w:ascii="Times New Roman" w:eastAsia="Times New Roman" w:hAnsi="Times New Roman"/>
                <w:color w:val="000000"/>
                <w:sz w:val="24"/>
                <w:szCs w:val="24"/>
                <w:lang w:val="ru-RU"/>
              </w:rPr>
              <w:t xml:space="preserve"> А.Н.</w:t>
            </w:r>
          </w:p>
          <w:p w:rsidR="004A3ECA" w:rsidRDefault="007D493A" w:rsidP="004A3EC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proofErr w:type="gramStart"/>
            <w:r w:rsidRPr="00344265">
              <w:rPr>
                <w:rFonts w:ascii="Times New Roman" w:eastAsia="Times New Roman" w:hAnsi="Times New Roman"/>
                <w:color w:val="000000"/>
                <w:sz w:val="24"/>
                <w:szCs w:val="24"/>
                <w:lang w:val="ru-RU"/>
              </w:rPr>
              <w:t>08</w:t>
            </w:r>
            <w:r w:rsidR="004A3ECA">
              <w:rPr>
                <w:rFonts w:ascii="Times New Roman" w:eastAsia="Times New Roman" w:hAnsi="Times New Roman"/>
                <w:color w:val="000000"/>
                <w:sz w:val="24"/>
                <w:szCs w:val="24"/>
              </w:rPr>
              <w:t xml:space="preserve"> </w:t>
            </w:r>
            <w:bookmarkStart w:id="3" w:name="_GoBack"/>
            <w:bookmarkEnd w:id="3"/>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23</w:t>
            </w:r>
            <w:proofErr w:type="gramEnd"/>
            <w:r>
              <w:rPr>
                <w:rFonts w:ascii="Times New Roman" w:eastAsia="Times New Roman" w:hAnsi="Times New Roman"/>
                <w:color w:val="000000"/>
                <w:sz w:val="24"/>
                <w:szCs w:val="24"/>
                <w:lang w:val="ru-RU"/>
              </w:rPr>
              <w:t xml:space="preserve"> г.</w:t>
            </w:r>
          </w:p>
          <w:p w:rsidR="004A3ECA" w:rsidRPr="0040209D" w:rsidRDefault="004A3ECA" w:rsidP="004A3EC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3ECA" w:rsidRPr="0040209D" w:rsidRDefault="007D493A" w:rsidP="004A3EC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A3ECA" w:rsidRPr="008944ED" w:rsidRDefault="007D493A" w:rsidP="004A3EC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A3ECA" w:rsidRDefault="007D493A" w:rsidP="004A3EC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3ECA" w:rsidRPr="008944ED" w:rsidRDefault="007D493A" w:rsidP="004A3EC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Вецкова</w:t>
            </w:r>
            <w:proofErr w:type="spellEnd"/>
            <w:r w:rsidRPr="008944ED">
              <w:rPr>
                <w:rFonts w:ascii="Times New Roman" w:eastAsia="Times New Roman" w:hAnsi="Times New Roman"/>
                <w:color w:val="000000"/>
                <w:sz w:val="24"/>
                <w:szCs w:val="24"/>
                <w:lang w:val="ru-RU"/>
              </w:rPr>
              <w:t xml:space="preserve"> Н.В.</w:t>
            </w:r>
          </w:p>
          <w:p w:rsidR="004A3ECA" w:rsidRDefault="007D493A" w:rsidP="004A3EC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007637FF">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proofErr w:type="gramStart"/>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proofErr w:type="gramEnd"/>
            <w:r>
              <w:rPr>
                <w:rFonts w:ascii="Times New Roman" w:eastAsia="Times New Roman" w:hAnsi="Times New Roman"/>
                <w:color w:val="000000"/>
                <w:sz w:val="24"/>
                <w:szCs w:val="24"/>
                <w:lang w:val="ru-RU"/>
              </w:rPr>
              <w:t xml:space="preserve"> г.</w:t>
            </w:r>
          </w:p>
          <w:p w:rsidR="004A3ECA" w:rsidRPr="0040209D" w:rsidRDefault="004A3ECA" w:rsidP="004A3EC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3ECA" w:rsidRDefault="007D493A" w:rsidP="004A3EC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3ECA" w:rsidRPr="008944ED" w:rsidRDefault="007D493A" w:rsidP="004A3EC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СОШ№7</w:t>
            </w:r>
          </w:p>
          <w:p w:rsidR="004A3ECA" w:rsidRDefault="007D493A" w:rsidP="004A3EC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A3ECA" w:rsidRPr="008944ED" w:rsidRDefault="007D493A" w:rsidP="004A3EC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Шашунин</w:t>
            </w:r>
            <w:proofErr w:type="spellEnd"/>
            <w:r w:rsidRPr="008944ED">
              <w:rPr>
                <w:rFonts w:ascii="Times New Roman" w:eastAsia="Times New Roman" w:hAnsi="Times New Roman"/>
                <w:color w:val="000000"/>
                <w:sz w:val="24"/>
                <w:szCs w:val="24"/>
                <w:lang w:val="ru-RU"/>
              </w:rPr>
              <w:t xml:space="preserve"> Е.А.</w:t>
            </w:r>
          </w:p>
          <w:p w:rsidR="004A3ECA" w:rsidRDefault="007D493A" w:rsidP="004A3EC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proofErr w:type="gramStart"/>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proofErr w:type="gramEnd"/>
            <w:r>
              <w:rPr>
                <w:rFonts w:ascii="Times New Roman" w:eastAsia="Times New Roman" w:hAnsi="Times New Roman"/>
                <w:color w:val="000000"/>
                <w:sz w:val="24"/>
                <w:szCs w:val="24"/>
                <w:lang w:val="ru-RU"/>
              </w:rPr>
              <w:t xml:space="preserve"> г.</w:t>
            </w:r>
          </w:p>
          <w:p w:rsidR="004A3ECA" w:rsidRPr="0040209D" w:rsidRDefault="004A3ECA" w:rsidP="004A3ECA">
            <w:pPr>
              <w:autoSpaceDE w:val="0"/>
              <w:autoSpaceDN w:val="0"/>
              <w:spacing w:after="120" w:line="240" w:lineRule="auto"/>
              <w:jc w:val="both"/>
              <w:rPr>
                <w:rFonts w:ascii="Times New Roman" w:eastAsia="Times New Roman" w:hAnsi="Times New Roman"/>
                <w:color w:val="000000"/>
                <w:sz w:val="24"/>
                <w:szCs w:val="24"/>
                <w:lang w:val="ru-RU"/>
              </w:rPr>
            </w:pPr>
          </w:p>
        </w:tc>
      </w:tr>
    </w:tbl>
    <w:p w:rsidR="00F10B53" w:rsidRDefault="00F10B53">
      <w:pPr>
        <w:spacing w:after="0"/>
        <w:ind w:left="120"/>
      </w:pPr>
    </w:p>
    <w:p w:rsidR="00F10B53" w:rsidRDefault="007D493A">
      <w:pPr>
        <w:spacing w:after="0"/>
        <w:ind w:left="120"/>
      </w:pPr>
      <w:r>
        <w:rPr>
          <w:rFonts w:ascii="Times New Roman" w:hAnsi="Times New Roman"/>
          <w:color w:val="000000"/>
          <w:sz w:val="28"/>
        </w:rPr>
        <w:t>‌</w:t>
      </w:r>
    </w:p>
    <w:p w:rsidR="00F10B53" w:rsidRDefault="00F10B53">
      <w:pPr>
        <w:spacing w:after="0"/>
        <w:ind w:left="120"/>
      </w:pPr>
    </w:p>
    <w:p w:rsidR="00F10B53" w:rsidRDefault="00F10B53">
      <w:pPr>
        <w:spacing w:after="0"/>
        <w:ind w:left="120"/>
      </w:pPr>
    </w:p>
    <w:p w:rsidR="00F10B53" w:rsidRDefault="00F10B53">
      <w:pPr>
        <w:spacing w:after="0"/>
        <w:ind w:left="120"/>
      </w:pPr>
    </w:p>
    <w:p w:rsidR="00F10B53" w:rsidRDefault="007D493A">
      <w:pPr>
        <w:spacing w:after="0" w:line="408" w:lineRule="auto"/>
        <w:ind w:left="120"/>
        <w:jc w:val="center"/>
      </w:pPr>
      <w:r>
        <w:rPr>
          <w:rFonts w:ascii="Times New Roman" w:hAnsi="Times New Roman"/>
          <w:b/>
          <w:color w:val="000000"/>
          <w:sz w:val="28"/>
        </w:rPr>
        <w:t>РАБОЧАЯ ПРОГРАММА</w:t>
      </w:r>
    </w:p>
    <w:p w:rsidR="00F10B53" w:rsidRDefault="007D493A">
      <w:pPr>
        <w:spacing w:after="0" w:line="408" w:lineRule="auto"/>
        <w:ind w:left="120"/>
        <w:jc w:val="center"/>
      </w:pPr>
      <w:r>
        <w:rPr>
          <w:rFonts w:ascii="Times New Roman" w:hAnsi="Times New Roman"/>
          <w:color w:val="000000"/>
          <w:sz w:val="28"/>
        </w:rPr>
        <w:t>(ID 995817)</w:t>
      </w:r>
    </w:p>
    <w:p w:rsidR="00F10B53" w:rsidRDefault="00F10B53">
      <w:pPr>
        <w:spacing w:after="0"/>
        <w:ind w:left="120"/>
        <w:jc w:val="center"/>
      </w:pPr>
    </w:p>
    <w:p w:rsidR="00F10B53" w:rsidRPr="00ED5B29" w:rsidRDefault="007D493A">
      <w:pPr>
        <w:spacing w:after="0" w:line="408" w:lineRule="auto"/>
        <w:ind w:left="120"/>
        <w:jc w:val="center"/>
        <w:rPr>
          <w:lang w:val="ru-RU"/>
        </w:rPr>
      </w:pPr>
      <w:r w:rsidRPr="00ED5B29">
        <w:rPr>
          <w:rFonts w:ascii="Times New Roman" w:hAnsi="Times New Roman"/>
          <w:b/>
          <w:color w:val="000000"/>
          <w:sz w:val="28"/>
          <w:lang w:val="ru-RU"/>
        </w:rPr>
        <w:t>учебного предмета «Химия. Базовый уровень»</w:t>
      </w:r>
    </w:p>
    <w:p w:rsidR="00F10B53" w:rsidRPr="00ED5B29" w:rsidRDefault="007D493A">
      <w:pPr>
        <w:spacing w:after="0" w:line="408" w:lineRule="auto"/>
        <w:ind w:left="120"/>
        <w:jc w:val="center"/>
        <w:rPr>
          <w:lang w:val="ru-RU"/>
        </w:rPr>
      </w:pPr>
      <w:r w:rsidRPr="00ED5B29">
        <w:rPr>
          <w:rFonts w:ascii="Times New Roman" w:hAnsi="Times New Roman"/>
          <w:color w:val="000000"/>
          <w:sz w:val="28"/>
          <w:lang w:val="ru-RU"/>
        </w:rPr>
        <w:t xml:space="preserve">для обучающихся 10 </w:t>
      </w:r>
      <w:r w:rsidRPr="00ED5B29">
        <w:rPr>
          <w:rFonts w:ascii="Calibri" w:hAnsi="Calibri"/>
          <w:color w:val="000000"/>
          <w:sz w:val="28"/>
          <w:lang w:val="ru-RU"/>
        </w:rPr>
        <w:t xml:space="preserve">– </w:t>
      </w:r>
      <w:r w:rsidRPr="00ED5B29">
        <w:rPr>
          <w:rFonts w:ascii="Times New Roman" w:hAnsi="Times New Roman"/>
          <w:color w:val="000000"/>
          <w:sz w:val="28"/>
          <w:lang w:val="ru-RU"/>
        </w:rPr>
        <w:t xml:space="preserve">11 классов </w:t>
      </w: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F10B53" w:rsidRPr="00ED5B29" w:rsidRDefault="00F10B53">
      <w:pPr>
        <w:spacing w:after="0"/>
        <w:ind w:left="120"/>
        <w:jc w:val="center"/>
        <w:rPr>
          <w:lang w:val="ru-RU"/>
        </w:rPr>
      </w:pPr>
    </w:p>
    <w:p w:rsidR="00ED5B29" w:rsidRPr="00ED5B29" w:rsidRDefault="00ED5B29" w:rsidP="00ED5B29">
      <w:pPr>
        <w:spacing w:after="0"/>
        <w:ind w:left="120"/>
        <w:rPr>
          <w:lang w:val="ru-RU"/>
        </w:rPr>
      </w:pPr>
    </w:p>
    <w:p w:rsidR="00F10B53" w:rsidRPr="00ED5B29" w:rsidRDefault="007D493A" w:rsidP="00ED5B29">
      <w:pPr>
        <w:spacing w:after="0"/>
        <w:jc w:val="center"/>
        <w:rPr>
          <w:lang w:val="ru-RU"/>
        </w:rPr>
      </w:pPr>
      <w:bookmarkStart w:id="4" w:name="58df893d-8e48-4a6c-b707-e30db5572816"/>
      <w:r w:rsidRPr="00ED5B29">
        <w:rPr>
          <w:rFonts w:ascii="Times New Roman" w:hAnsi="Times New Roman"/>
          <w:b/>
          <w:color w:val="000000"/>
          <w:sz w:val="28"/>
          <w:lang w:val="ru-RU"/>
        </w:rPr>
        <w:t xml:space="preserve">станица Полтавская </w:t>
      </w:r>
      <w:bookmarkEnd w:id="4"/>
      <w:r w:rsidRPr="00ED5B29">
        <w:rPr>
          <w:rFonts w:ascii="Times New Roman" w:hAnsi="Times New Roman"/>
          <w:b/>
          <w:color w:val="000000"/>
          <w:sz w:val="28"/>
          <w:lang w:val="ru-RU"/>
        </w:rPr>
        <w:t xml:space="preserve">‌ </w:t>
      </w:r>
      <w:bookmarkStart w:id="5" w:name="d0353ffa-3b9d-4f1b-95cd-292ab35e49b4"/>
      <w:r w:rsidRPr="00ED5B29">
        <w:rPr>
          <w:rFonts w:ascii="Times New Roman" w:hAnsi="Times New Roman"/>
          <w:b/>
          <w:color w:val="000000"/>
          <w:sz w:val="28"/>
          <w:lang w:val="ru-RU"/>
        </w:rPr>
        <w:t>2023</w:t>
      </w:r>
      <w:bookmarkEnd w:id="5"/>
      <w:r w:rsidRPr="00ED5B29">
        <w:rPr>
          <w:rFonts w:ascii="Times New Roman" w:hAnsi="Times New Roman"/>
          <w:b/>
          <w:color w:val="000000"/>
          <w:sz w:val="28"/>
          <w:lang w:val="ru-RU"/>
        </w:rPr>
        <w:t>‌</w:t>
      </w:r>
      <w:r w:rsidRPr="00ED5B29">
        <w:rPr>
          <w:rFonts w:ascii="Times New Roman" w:hAnsi="Times New Roman"/>
          <w:color w:val="000000"/>
          <w:sz w:val="28"/>
          <w:lang w:val="ru-RU"/>
        </w:rPr>
        <w:t>​</w:t>
      </w:r>
    </w:p>
    <w:p w:rsidR="00F10B53" w:rsidRPr="00ED5B29" w:rsidRDefault="00F10B53">
      <w:pPr>
        <w:spacing w:after="0"/>
        <w:ind w:left="120"/>
        <w:rPr>
          <w:lang w:val="ru-RU"/>
        </w:rPr>
      </w:pPr>
    </w:p>
    <w:p w:rsidR="00F10B53" w:rsidRPr="00ED5B29" w:rsidRDefault="00F10B53">
      <w:pPr>
        <w:rPr>
          <w:lang w:val="ru-RU"/>
        </w:rPr>
        <w:sectPr w:rsidR="00F10B53" w:rsidRPr="00ED5B29">
          <w:pgSz w:w="11906" w:h="16383"/>
          <w:pgMar w:top="1134" w:right="850" w:bottom="1134" w:left="1701" w:header="720" w:footer="720" w:gutter="0"/>
          <w:cols w:space="720"/>
        </w:sectPr>
      </w:pPr>
    </w:p>
    <w:p w:rsidR="00F10B53" w:rsidRPr="00ED5B29" w:rsidRDefault="007D493A">
      <w:pPr>
        <w:spacing w:after="0"/>
        <w:ind w:firstLine="600"/>
        <w:rPr>
          <w:lang w:val="ru-RU"/>
        </w:rPr>
      </w:pPr>
      <w:bookmarkStart w:id="6" w:name="_Toc118729915"/>
      <w:bookmarkStart w:id="7" w:name="block-7101903"/>
      <w:bookmarkEnd w:id="0"/>
      <w:bookmarkEnd w:id="6"/>
      <w:r w:rsidRPr="00ED5B29">
        <w:rPr>
          <w:rFonts w:ascii="Times New Roman" w:hAnsi="Times New Roman"/>
          <w:b/>
          <w:color w:val="000000"/>
          <w:sz w:val="28"/>
          <w:lang w:val="ru-RU"/>
        </w:rPr>
        <w:lastRenderedPageBreak/>
        <w:t>ПОЯСНИТЕЛЬНАЯ ЗАПИСКА</w:t>
      </w:r>
    </w:p>
    <w:p w:rsidR="00F10B53" w:rsidRPr="00ED5B29" w:rsidRDefault="007D493A">
      <w:pPr>
        <w:spacing w:after="0"/>
        <w:ind w:firstLine="600"/>
        <w:jc w:val="both"/>
        <w:rPr>
          <w:lang w:val="ru-RU"/>
        </w:rPr>
      </w:pPr>
      <w:r w:rsidRPr="00ED5B29">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ED5B29">
        <w:rPr>
          <w:rFonts w:ascii="Times New Roman" w:hAnsi="Times New Roman"/>
          <w:color w:val="000000"/>
          <w:sz w:val="28"/>
          <w:lang w:val="ru-RU"/>
        </w:rPr>
        <w:t>).​</w:t>
      </w:r>
      <w:proofErr w:type="gramEnd"/>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ED5B29">
        <w:rPr>
          <w:rFonts w:ascii="Times New Roman" w:hAnsi="Times New Roman"/>
          <w:color w:val="000000"/>
          <w:sz w:val="28"/>
          <w:lang w:val="ru-RU"/>
        </w:rPr>
        <w:t>воспитания и развития</w:t>
      </w:r>
      <w:proofErr w:type="gramEnd"/>
      <w:r w:rsidRPr="00ED5B29">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ED5B29">
        <w:rPr>
          <w:rFonts w:ascii="Times New Roman" w:hAnsi="Times New Roman"/>
          <w:color w:val="000000"/>
          <w:sz w:val="28"/>
          <w:lang w:val="ru-RU"/>
        </w:rPr>
        <w:t>фактологические</w:t>
      </w:r>
      <w:proofErr w:type="spellEnd"/>
      <w:r w:rsidRPr="00ED5B29">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D5B29">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ED5B29">
        <w:rPr>
          <w:rFonts w:ascii="Calibri" w:hAnsi="Calibri"/>
          <w:color w:val="000000"/>
          <w:sz w:val="28"/>
          <w:lang w:val="ru-RU"/>
        </w:rPr>
        <w:t>–</w:t>
      </w:r>
      <w:r w:rsidRPr="00ED5B29">
        <w:rPr>
          <w:rFonts w:ascii="Times New Roman" w:hAnsi="Times New Roman"/>
          <w:color w:val="000000"/>
          <w:sz w:val="28"/>
          <w:lang w:val="ru-RU"/>
        </w:rPr>
        <w:t xml:space="preserve">11 </w:t>
      </w:r>
      <w:proofErr w:type="spellStart"/>
      <w:r w:rsidRPr="00ED5B29">
        <w:rPr>
          <w:rFonts w:ascii="Times New Roman" w:hAnsi="Times New Roman"/>
          <w:color w:val="000000"/>
          <w:sz w:val="28"/>
          <w:lang w:val="ru-RU"/>
        </w:rPr>
        <w:t>кл</w:t>
      </w:r>
      <w:proofErr w:type="spellEnd"/>
      <w:r w:rsidRPr="00ED5B29">
        <w:rPr>
          <w:rFonts w:ascii="Times New Roman" w:hAnsi="Times New Roman"/>
          <w:color w:val="000000"/>
          <w:sz w:val="28"/>
          <w:lang w:val="ru-RU"/>
        </w:rPr>
        <w:t>.) являются:</w:t>
      </w:r>
    </w:p>
    <w:p w:rsidR="00F10B53" w:rsidRPr="00ED5B29" w:rsidRDefault="007D493A">
      <w:pPr>
        <w:numPr>
          <w:ilvl w:val="0"/>
          <w:numId w:val="1"/>
        </w:numPr>
        <w:spacing w:after="0" w:line="264" w:lineRule="auto"/>
        <w:jc w:val="both"/>
        <w:rPr>
          <w:lang w:val="ru-RU"/>
        </w:rPr>
      </w:pPr>
      <w:r w:rsidRPr="00ED5B29">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10B53" w:rsidRPr="00ED5B29" w:rsidRDefault="007D493A">
      <w:pPr>
        <w:numPr>
          <w:ilvl w:val="0"/>
          <w:numId w:val="1"/>
        </w:numPr>
        <w:spacing w:after="0" w:line="264" w:lineRule="auto"/>
        <w:jc w:val="both"/>
        <w:rPr>
          <w:lang w:val="ru-RU"/>
        </w:rPr>
      </w:pPr>
      <w:r w:rsidRPr="00ED5B29">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F10B53" w:rsidRPr="00ED5B29" w:rsidRDefault="007D493A">
      <w:pPr>
        <w:numPr>
          <w:ilvl w:val="0"/>
          <w:numId w:val="1"/>
        </w:numPr>
        <w:spacing w:after="0" w:line="264" w:lineRule="auto"/>
        <w:jc w:val="both"/>
        <w:rPr>
          <w:lang w:val="ru-RU"/>
        </w:rPr>
      </w:pPr>
      <w:r w:rsidRPr="00ED5B29">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F10B53" w:rsidRPr="00ED5B29" w:rsidRDefault="00F10B53">
      <w:pPr>
        <w:rPr>
          <w:lang w:val="ru-RU"/>
        </w:rPr>
        <w:sectPr w:rsidR="00F10B53" w:rsidRPr="00ED5B29">
          <w:pgSz w:w="11906" w:h="16383"/>
          <w:pgMar w:top="1134" w:right="850" w:bottom="1134" w:left="1701" w:header="720" w:footer="720" w:gutter="0"/>
          <w:cols w:space="720"/>
        </w:sectPr>
      </w:pPr>
    </w:p>
    <w:p w:rsidR="00F10B53" w:rsidRPr="00ED5B29" w:rsidRDefault="007D493A">
      <w:pPr>
        <w:spacing w:after="0" w:line="264" w:lineRule="auto"/>
        <w:ind w:left="120"/>
        <w:jc w:val="both"/>
        <w:rPr>
          <w:lang w:val="ru-RU"/>
        </w:rPr>
      </w:pPr>
      <w:bookmarkStart w:id="8" w:name="block-7101904"/>
      <w:bookmarkEnd w:id="7"/>
      <w:r w:rsidRPr="00ED5B29">
        <w:rPr>
          <w:rFonts w:ascii="Times New Roman" w:hAnsi="Times New Roman"/>
          <w:color w:val="000000"/>
          <w:sz w:val="28"/>
          <w:lang w:val="ru-RU"/>
        </w:rPr>
        <w:lastRenderedPageBreak/>
        <w:t>​</w:t>
      </w:r>
      <w:r w:rsidRPr="00ED5B29">
        <w:rPr>
          <w:rFonts w:ascii="Times New Roman" w:hAnsi="Times New Roman"/>
          <w:b/>
          <w:color w:val="000000"/>
          <w:sz w:val="28"/>
          <w:lang w:val="ru-RU"/>
        </w:rPr>
        <w:t>СОДЕРЖАНИЕ ОБУЧЕНИЯ</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10 КЛАСС</w:t>
      </w:r>
      <w:r w:rsidRPr="00ED5B29">
        <w:rPr>
          <w:rFonts w:ascii="Times New Roman" w:hAnsi="Times New Roman"/>
          <w:color w:val="000000"/>
          <w:sz w:val="28"/>
          <w:lang w:val="ru-RU"/>
        </w:rPr>
        <w:t xml:space="preserve"> </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ОРГАНИЧЕСКАЯ ХИМИЯ</w:t>
      </w:r>
    </w:p>
    <w:p w:rsidR="00F10B53" w:rsidRPr="00ED5B29" w:rsidRDefault="00F10B53">
      <w:pPr>
        <w:spacing w:after="0" w:line="264" w:lineRule="auto"/>
        <w:ind w:left="120"/>
        <w:jc w:val="both"/>
        <w:rPr>
          <w:lang w:val="ru-RU"/>
        </w:rPr>
      </w:pP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Теоретические основы органической химии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Углеводороды</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Алканы</w:t>
      </w:r>
      <w:proofErr w:type="spellEnd"/>
      <w:r w:rsidRPr="00ED5B29">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ED5B29">
        <w:rPr>
          <w:rFonts w:ascii="Times New Roman" w:hAnsi="Times New Roman"/>
          <w:color w:val="000000"/>
          <w:sz w:val="28"/>
          <w:lang w:val="ru-RU"/>
        </w:rPr>
        <w:t>алканов</w:t>
      </w:r>
      <w:proofErr w:type="spellEnd"/>
      <w:r w:rsidRPr="00ED5B29">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Алкены</w:t>
      </w:r>
      <w:proofErr w:type="spellEnd"/>
      <w:r w:rsidRPr="00ED5B29">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ED5B29">
        <w:rPr>
          <w:rFonts w:ascii="Times New Roman" w:hAnsi="Times New Roman"/>
          <w:color w:val="000000"/>
          <w:sz w:val="28"/>
          <w:lang w:val="ru-RU"/>
        </w:rPr>
        <w:t>алкенов</w:t>
      </w:r>
      <w:proofErr w:type="spellEnd"/>
      <w:r w:rsidRPr="00ED5B29">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Алкадиены</w:t>
      </w:r>
      <w:proofErr w:type="spellEnd"/>
      <w:r w:rsidRPr="00ED5B29">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Алкины</w:t>
      </w:r>
      <w:proofErr w:type="spellEnd"/>
      <w:r w:rsidRPr="00ED5B29">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ED5B29">
        <w:rPr>
          <w:rFonts w:ascii="Times New Roman" w:hAnsi="Times New Roman"/>
          <w:color w:val="000000"/>
          <w:sz w:val="28"/>
          <w:lang w:val="ru-RU"/>
        </w:rPr>
        <w:t>алкинов</w:t>
      </w:r>
      <w:proofErr w:type="spellEnd"/>
      <w:r w:rsidRPr="00ED5B29">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D5B29">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D5B29">
        <w:rPr>
          <w:rFonts w:ascii="Times New Roman" w:hAnsi="Times New Roman"/>
          <w:color w:val="000000"/>
          <w:sz w:val="28"/>
          <w:lang w:val="ru-RU"/>
        </w:rPr>
        <w:t xml:space="preserve"> Токсичность </w:t>
      </w:r>
      <w:proofErr w:type="spellStart"/>
      <w:r w:rsidRPr="00ED5B29">
        <w:rPr>
          <w:rFonts w:ascii="Times New Roman" w:hAnsi="Times New Roman"/>
          <w:color w:val="000000"/>
          <w:sz w:val="28"/>
          <w:lang w:val="ru-RU"/>
        </w:rPr>
        <w:lastRenderedPageBreak/>
        <w:t>аренов</w:t>
      </w:r>
      <w:proofErr w:type="spellEnd"/>
      <w:r w:rsidRPr="00ED5B29">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D5B29">
        <w:rPr>
          <w:rFonts w:ascii="Times New Roman" w:hAnsi="Times New Roman"/>
          <w:color w:val="000000"/>
          <w:sz w:val="28"/>
          <w:u w:val="single"/>
          <w:lang w:val="ru-RU"/>
        </w:rPr>
        <w:t>практической работы</w:t>
      </w:r>
      <w:r w:rsidRPr="00ED5B29">
        <w:rPr>
          <w:rFonts w:ascii="Times New Roman" w:hAnsi="Times New Roman"/>
          <w:color w:val="000000"/>
          <w:sz w:val="28"/>
          <w:lang w:val="ru-RU"/>
        </w:rPr>
        <w:t xml:space="preserve">: получение этилена и изучение его свойств.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Расчётные задачи.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Кислородсодержащие органические соединения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ED5B29">
        <w:rPr>
          <w:rFonts w:ascii="Times New Roman" w:hAnsi="Times New Roman"/>
          <w:color w:val="000000"/>
          <w:sz w:val="28"/>
          <w:lang w:val="ru-RU"/>
        </w:rPr>
        <w:t>галогеноводородами</w:t>
      </w:r>
      <w:proofErr w:type="spellEnd"/>
      <w:r w:rsidRPr="00ED5B29">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Альдегиды и </w:t>
      </w:r>
      <w:r w:rsidRPr="00ED5B29">
        <w:rPr>
          <w:rFonts w:ascii="Times New Roman" w:hAnsi="Times New Roman"/>
          <w:i/>
          <w:color w:val="000000"/>
          <w:sz w:val="28"/>
          <w:lang w:val="ru-RU"/>
        </w:rPr>
        <w:t>кетоны</w:t>
      </w:r>
      <w:r w:rsidRPr="00ED5B29">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F10B53" w:rsidRPr="007637FF"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Углеводы: состав, классификация углеводов (моно-, </w:t>
      </w:r>
      <w:proofErr w:type="spellStart"/>
      <w:r w:rsidRPr="00ED5B29">
        <w:rPr>
          <w:rFonts w:ascii="Times New Roman" w:hAnsi="Times New Roman"/>
          <w:color w:val="000000"/>
          <w:sz w:val="28"/>
          <w:lang w:val="ru-RU"/>
        </w:rPr>
        <w:t>ди</w:t>
      </w:r>
      <w:proofErr w:type="spellEnd"/>
      <w:r w:rsidRPr="00ED5B29">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D5B29">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D5B29">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7637FF">
        <w:rPr>
          <w:rFonts w:ascii="Times New Roman" w:hAnsi="Times New Roman"/>
          <w:color w:val="000000"/>
          <w:sz w:val="28"/>
          <w:lang w:val="ru-RU"/>
        </w:rPr>
        <w:t xml:space="preserve">Фотосинтез. Фруктоза как изомер глюкозы.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ED5B29">
        <w:rPr>
          <w:rFonts w:ascii="Times New Roman" w:hAnsi="Times New Roman"/>
          <w:color w:val="000000"/>
          <w:sz w:val="28"/>
          <w:lang w:val="ru-RU"/>
        </w:rPr>
        <w:t>иодом</w:t>
      </w:r>
      <w:proofErr w:type="spellEnd"/>
      <w:r w:rsidRPr="00ED5B29">
        <w:rPr>
          <w:rFonts w:ascii="Times New Roman" w:hAnsi="Times New Roman"/>
          <w:color w:val="000000"/>
          <w:sz w:val="28"/>
          <w:lang w:val="ru-RU"/>
        </w:rPr>
        <w:t>).</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D5B29">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D5B29">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D5B29">
        <w:rPr>
          <w:rFonts w:ascii="Times New Roman" w:hAnsi="Times New Roman"/>
          <w:color w:val="000000"/>
          <w:sz w:val="28"/>
          <w:lang w:val="ru-RU"/>
        </w:rPr>
        <w:t>) и гидроксидом меди(</w:t>
      </w:r>
      <w:r>
        <w:rPr>
          <w:rFonts w:ascii="Times New Roman" w:hAnsi="Times New Roman"/>
          <w:color w:val="000000"/>
          <w:sz w:val="28"/>
        </w:rPr>
        <w:t>II</w:t>
      </w:r>
      <w:r w:rsidRPr="00ED5B29">
        <w:rPr>
          <w:rFonts w:ascii="Times New Roman" w:hAnsi="Times New Roman"/>
          <w:color w:val="000000"/>
          <w:sz w:val="28"/>
          <w:lang w:val="ru-RU"/>
        </w:rPr>
        <w:t xml:space="preserve">), взаимодействие крахмала с </w:t>
      </w:r>
      <w:proofErr w:type="spellStart"/>
      <w:r w:rsidRPr="00ED5B29">
        <w:rPr>
          <w:rFonts w:ascii="Times New Roman" w:hAnsi="Times New Roman"/>
          <w:color w:val="000000"/>
          <w:sz w:val="28"/>
          <w:lang w:val="ru-RU"/>
        </w:rPr>
        <w:t>иодом</w:t>
      </w:r>
      <w:proofErr w:type="spellEnd"/>
      <w:r w:rsidRPr="00ED5B29">
        <w:rPr>
          <w:rFonts w:ascii="Times New Roman" w:hAnsi="Times New Roman"/>
          <w:color w:val="000000"/>
          <w:sz w:val="28"/>
          <w:lang w:val="ru-RU"/>
        </w:rPr>
        <w:t>), проведение практической работы: свойства раствора уксусной кислоты.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Расчётные задачи.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Азотсодержащие органические соединения.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Высокомолекулярные соединения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Межпредметные</w:t>
      </w:r>
      <w:proofErr w:type="spellEnd"/>
      <w:r w:rsidRPr="00ED5B29">
        <w:rPr>
          <w:rFonts w:ascii="Times New Roman" w:hAnsi="Times New Roman"/>
          <w:color w:val="000000"/>
          <w:sz w:val="28"/>
          <w:lang w:val="ru-RU"/>
        </w:rPr>
        <w:t xml:space="preserve"> связи.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Реализация </w:t>
      </w:r>
      <w:proofErr w:type="spellStart"/>
      <w:r w:rsidRPr="00ED5B29">
        <w:rPr>
          <w:rFonts w:ascii="Times New Roman" w:hAnsi="Times New Roman"/>
          <w:color w:val="000000"/>
          <w:sz w:val="28"/>
          <w:lang w:val="ru-RU"/>
        </w:rPr>
        <w:t>межпредметных</w:t>
      </w:r>
      <w:proofErr w:type="spellEnd"/>
      <w:r w:rsidRPr="00ED5B29">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География: минералы, горные породы, полезные ископаемые, топливо, ресурсы.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 xml:space="preserve">11 КЛАСС </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ОБЩАЯ И НЕОРГАНИЧЕСКАЯ ХИМИЯ</w:t>
      </w:r>
    </w:p>
    <w:p w:rsidR="00F10B53" w:rsidRPr="00ED5B29" w:rsidRDefault="00F10B53">
      <w:pPr>
        <w:spacing w:after="0" w:line="264" w:lineRule="auto"/>
        <w:ind w:left="120"/>
        <w:jc w:val="both"/>
        <w:rPr>
          <w:lang w:val="ru-RU"/>
        </w:rPr>
      </w:pP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Теоретические основы химии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ED5B29">
        <w:rPr>
          <w:rFonts w:ascii="Times New Roman" w:hAnsi="Times New Roman"/>
          <w:color w:val="000000"/>
          <w:sz w:val="28"/>
          <w:lang w:val="ru-RU"/>
        </w:rPr>
        <w:t>орбитали</w:t>
      </w:r>
      <w:proofErr w:type="spellEnd"/>
      <w:r w:rsidRPr="00ED5B29">
        <w:rPr>
          <w:rFonts w:ascii="Times New Roman" w:hAnsi="Times New Roman"/>
          <w:color w:val="000000"/>
          <w:sz w:val="28"/>
          <w:lang w:val="ru-RU"/>
        </w:rPr>
        <w:t xml:space="preserve">, </w:t>
      </w:r>
      <w:r>
        <w:rPr>
          <w:rFonts w:ascii="Times New Roman" w:hAnsi="Times New Roman"/>
          <w:color w:val="000000"/>
          <w:sz w:val="28"/>
        </w:rPr>
        <w:t>s</w:t>
      </w:r>
      <w:r w:rsidRPr="00ED5B29">
        <w:rPr>
          <w:rFonts w:ascii="Times New Roman" w:hAnsi="Times New Roman"/>
          <w:color w:val="000000"/>
          <w:sz w:val="28"/>
          <w:lang w:val="ru-RU"/>
        </w:rPr>
        <w:t xml:space="preserve">-, </w:t>
      </w:r>
      <w:r>
        <w:rPr>
          <w:rFonts w:ascii="Times New Roman" w:hAnsi="Times New Roman"/>
          <w:color w:val="000000"/>
          <w:sz w:val="28"/>
        </w:rPr>
        <w:t>p</w:t>
      </w:r>
      <w:r w:rsidRPr="00ED5B29">
        <w:rPr>
          <w:rFonts w:ascii="Times New Roman" w:hAnsi="Times New Roman"/>
          <w:color w:val="000000"/>
          <w:sz w:val="28"/>
          <w:lang w:val="ru-RU"/>
        </w:rPr>
        <w:t xml:space="preserve">-, </w:t>
      </w:r>
      <w:r>
        <w:rPr>
          <w:rFonts w:ascii="Times New Roman" w:hAnsi="Times New Roman"/>
          <w:color w:val="000000"/>
          <w:sz w:val="28"/>
        </w:rPr>
        <w:t>d</w:t>
      </w:r>
      <w:r w:rsidRPr="00ED5B29">
        <w:rPr>
          <w:rFonts w:ascii="Times New Roman" w:hAnsi="Times New Roman"/>
          <w:color w:val="000000"/>
          <w:sz w:val="28"/>
          <w:lang w:val="ru-RU"/>
        </w:rPr>
        <w:t xml:space="preserve">- элементы. Особенности распределения электронов по </w:t>
      </w:r>
      <w:proofErr w:type="spellStart"/>
      <w:r w:rsidRPr="00ED5B29">
        <w:rPr>
          <w:rFonts w:ascii="Times New Roman" w:hAnsi="Times New Roman"/>
          <w:color w:val="000000"/>
          <w:sz w:val="28"/>
          <w:lang w:val="ru-RU"/>
        </w:rPr>
        <w:t>орбиталям</w:t>
      </w:r>
      <w:proofErr w:type="spellEnd"/>
      <w:r w:rsidRPr="00ED5B29">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7637FF">
        <w:rPr>
          <w:rFonts w:ascii="Times New Roman" w:hAnsi="Times New Roman"/>
          <w:color w:val="000000"/>
          <w:sz w:val="28"/>
          <w:lang w:val="ru-RU"/>
        </w:rPr>
        <w:t xml:space="preserve">Валентность. </w:t>
      </w:r>
      <w:proofErr w:type="spellStart"/>
      <w:r w:rsidRPr="007637FF">
        <w:rPr>
          <w:rFonts w:ascii="Times New Roman" w:hAnsi="Times New Roman"/>
          <w:color w:val="000000"/>
          <w:sz w:val="28"/>
          <w:lang w:val="ru-RU"/>
        </w:rPr>
        <w:t>Электроотрицательность</w:t>
      </w:r>
      <w:proofErr w:type="spellEnd"/>
      <w:r w:rsidRPr="007637FF">
        <w:rPr>
          <w:rFonts w:ascii="Times New Roman" w:hAnsi="Times New Roman"/>
          <w:color w:val="000000"/>
          <w:sz w:val="28"/>
          <w:lang w:val="ru-RU"/>
        </w:rPr>
        <w:t xml:space="preserve">. Степень окисления. </w:t>
      </w:r>
      <w:r w:rsidRPr="00ED5B29">
        <w:rPr>
          <w:rFonts w:ascii="Times New Roman" w:hAnsi="Times New Roman"/>
          <w:color w:val="000000"/>
          <w:sz w:val="28"/>
          <w:lang w:val="ru-RU"/>
        </w:rPr>
        <w:t xml:space="preserve">Ионы: катионы и анионы.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ED5B29">
        <w:rPr>
          <w:rFonts w:ascii="Times New Roman" w:hAnsi="Times New Roman"/>
          <w:color w:val="000000"/>
          <w:sz w:val="28"/>
          <w:lang w:val="ru-RU"/>
        </w:rPr>
        <w:t>Ле</w:t>
      </w:r>
      <w:proofErr w:type="spellEnd"/>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Шателье</w:t>
      </w:r>
      <w:proofErr w:type="spellEnd"/>
      <w:r w:rsidRPr="00ED5B29">
        <w:rPr>
          <w:rFonts w:ascii="Times New Roman" w:hAnsi="Times New Roman"/>
          <w:color w:val="000000"/>
          <w:sz w:val="28"/>
          <w:lang w:val="ru-RU"/>
        </w:rPr>
        <w:t xml:space="preserve">.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Окислительно</w:t>
      </w:r>
      <w:proofErr w:type="spellEnd"/>
      <w:r w:rsidRPr="00ED5B29">
        <w:rPr>
          <w:rFonts w:ascii="Times New Roman" w:hAnsi="Times New Roman"/>
          <w:color w:val="000000"/>
          <w:sz w:val="28"/>
          <w:lang w:val="ru-RU"/>
        </w:rPr>
        <w:t xml:space="preserve">-восстановительные реакции.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Расчётные задачи.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Неорганическая химия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Применение важнейших неметаллов и их соединений.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7637FF">
        <w:rPr>
          <w:rFonts w:ascii="Times New Roman" w:hAnsi="Times New Roman"/>
          <w:color w:val="000000"/>
          <w:sz w:val="28"/>
          <w:lang w:val="ru-RU"/>
        </w:rPr>
        <w:t xml:space="preserve">Особенности строения электронных оболочек атомов металлов. </w:t>
      </w:r>
      <w:r w:rsidRPr="00ED5B29">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Общие способы получения металлов. Применение металлов в быту и технике.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Расчётные задачи.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Химия и жизнь</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ED5B29">
        <w:rPr>
          <w:rFonts w:ascii="Times New Roman" w:hAnsi="Times New Roman"/>
          <w:color w:val="000000"/>
          <w:sz w:val="28"/>
          <w:lang w:val="ru-RU"/>
        </w:rPr>
        <w:t>наноматериалы</w:t>
      </w:r>
      <w:proofErr w:type="spellEnd"/>
      <w:r w:rsidRPr="00ED5B29">
        <w:rPr>
          <w:rFonts w:ascii="Times New Roman" w:hAnsi="Times New Roman"/>
          <w:color w:val="000000"/>
          <w:sz w:val="28"/>
          <w:lang w:val="ru-RU"/>
        </w:rPr>
        <w:t xml:space="preserve">, органические и минеральные удобрения.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Межпредметные</w:t>
      </w:r>
      <w:proofErr w:type="spellEnd"/>
      <w:r w:rsidRPr="00ED5B29">
        <w:rPr>
          <w:rFonts w:ascii="Times New Roman" w:hAnsi="Times New Roman"/>
          <w:color w:val="000000"/>
          <w:sz w:val="28"/>
          <w:lang w:val="ru-RU"/>
        </w:rPr>
        <w:t xml:space="preserve"> связи.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Реализация </w:t>
      </w:r>
      <w:proofErr w:type="spellStart"/>
      <w:r w:rsidRPr="00ED5B29">
        <w:rPr>
          <w:rFonts w:ascii="Times New Roman" w:hAnsi="Times New Roman"/>
          <w:color w:val="000000"/>
          <w:sz w:val="28"/>
          <w:lang w:val="ru-RU"/>
        </w:rPr>
        <w:t>межпредметных</w:t>
      </w:r>
      <w:proofErr w:type="spellEnd"/>
      <w:r w:rsidRPr="00ED5B29">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География: минералы, горные породы, полезные ископаемые, топливо, ресурсы.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ED5B29">
        <w:rPr>
          <w:rFonts w:ascii="Times New Roman" w:hAnsi="Times New Roman"/>
          <w:color w:val="000000"/>
          <w:sz w:val="28"/>
          <w:lang w:val="ru-RU"/>
        </w:rPr>
        <w:t>нанотехнологии</w:t>
      </w:r>
      <w:proofErr w:type="spellEnd"/>
      <w:r w:rsidRPr="00ED5B29">
        <w:rPr>
          <w:rFonts w:ascii="Times New Roman" w:hAnsi="Times New Roman"/>
          <w:color w:val="000000"/>
          <w:sz w:val="28"/>
          <w:lang w:val="ru-RU"/>
        </w:rPr>
        <w:t>.</w:t>
      </w:r>
    </w:p>
    <w:p w:rsidR="00F10B53" w:rsidRPr="00ED5B29" w:rsidRDefault="00F10B53">
      <w:pPr>
        <w:spacing w:after="0" w:line="264" w:lineRule="auto"/>
        <w:ind w:left="120"/>
        <w:jc w:val="both"/>
        <w:rPr>
          <w:lang w:val="ru-RU"/>
        </w:rPr>
      </w:pPr>
    </w:p>
    <w:p w:rsidR="00F10B53" w:rsidRPr="00ED5B29" w:rsidRDefault="00F10B53">
      <w:pPr>
        <w:rPr>
          <w:lang w:val="ru-RU"/>
        </w:rPr>
        <w:sectPr w:rsidR="00F10B53" w:rsidRPr="00ED5B29">
          <w:pgSz w:w="11906" w:h="16383"/>
          <w:pgMar w:top="1134" w:right="850" w:bottom="1134" w:left="1701" w:header="720" w:footer="720" w:gutter="0"/>
          <w:cols w:space="720"/>
        </w:sectPr>
      </w:pPr>
    </w:p>
    <w:p w:rsidR="00F10B53" w:rsidRPr="00ED5B29" w:rsidRDefault="007D493A">
      <w:pPr>
        <w:spacing w:after="0" w:line="264" w:lineRule="auto"/>
        <w:ind w:left="120"/>
        <w:jc w:val="both"/>
        <w:rPr>
          <w:lang w:val="ru-RU"/>
        </w:rPr>
      </w:pPr>
      <w:bookmarkStart w:id="9" w:name="block-7101905"/>
      <w:bookmarkEnd w:id="8"/>
      <w:r w:rsidRPr="00ED5B29">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ЛИЧНОСТНЫЕ РЕЗУЛЬТАТЫ</w:t>
      </w:r>
    </w:p>
    <w:p w:rsidR="00F10B53" w:rsidRPr="00ED5B29" w:rsidRDefault="00F10B53">
      <w:pPr>
        <w:spacing w:after="0" w:line="264" w:lineRule="auto"/>
        <w:ind w:left="120"/>
        <w:jc w:val="both"/>
        <w:rPr>
          <w:lang w:val="ru-RU"/>
        </w:rPr>
      </w:pP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ED5B29">
        <w:rPr>
          <w:rFonts w:ascii="Times New Roman" w:hAnsi="Times New Roman"/>
          <w:color w:val="000000"/>
          <w:sz w:val="28"/>
          <w:lang w:val="ru-RU"/>
        </w:rPr>
        <w:t>метапредметным</w:t>
      </w:r>
      <w:proofErr w:type="spellEnd"/>
      <w:r w:rsidRPr="00ED5B29">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ED5B29">
        <w:rPr>
          <w:rFonts w:ascii="Times New Roman" w:hAnsi="Times New Roman"/>
          <w:color w:val="000000"/>
          <w:sz w:val="28"/>
          <w:lang w:val="ru-RU"/>
        </w:rPr>
        <w:t>деятельностный</w:t>
      </w:r>
      <w:proofErr w:type="spellEnd"/>
      <w:r w:rsidRPr="00ED5B29">
        <w:rPr>
          <w:rFonts w:ascii="Times New Roman" w:hAnsi="Times New Roman"/>
          <w:color w:val="000000"/>
          <w:sz w:val="28"/>
          <w:lang w:val="ru-RU"/>
        </w:rPr>
        <w:t xml:space="preserve"> подход.</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 соответствии с системно-</w:t>
      </w:r>
      <w:proofErr w:type="spellStart"/>
      <w:r w:rsidRPr="00ED5B29">
        <w:rPr>
          <w:rFonts w:ascii="Times New Roman" w:hAnsi="Times New Roman"/>
          <w:color w:val="000000"/>
          <w:sz w:val="28"/>
          <w:lang w:val="ru-RU"/>
        </w:rPr>
        <w:t>деятельностным</w:t>
      </w:r>
      <w:proofErr w:type="spellEnd"/>
      <w:r w:rsidRPr="00ED5B29">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наличие мотивации к обучению;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Личностные результаты освоения предмета «Химия» отражают </w:t>
      </w: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1) гражданского воспитания</w:t>
      </w:r>
      <w:r w:rsidRPr="00ED5B29">
        <w:rPr>
          <w:rFonts w:ascii="Times New Roman" w:hAnsi="Times New Roman"/>
          <w:color w:val="000000"/>
          <w:sz w:val="28"/>
          <w:lang w:val="ru-RU"/>
        </w:rPr>
        <w:t>:</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2) патриотического воспитания</w:t>
      </w:r>
      <w:r w:rsidRPr="00ED5B29">
        <w:rPr>
          <w:rFonts w:ascii="Times New Roman" w:hAnsi="Times New Roman"/>
          <w:color w:val="000000"/>
          <w:sz w:val="28"/>
          <w:lang w:val="ru-RU"/>
        </w:rPr>
        <w:t>:</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3) духовно-нравственного воспитания: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нравственного сознания, этического поведения;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4) формирования культуры здоровья: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5) трудового воспитания: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уважения к труду, людям труда и результатам трудовой деятельности;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6) экологического воспитания: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ED5B29">
        <w:rPr>
          <w:rFonts w:ascii="Times New Roman" w:hAnsi="Times New Roman"/>
          <w:color w:val="000000"/>
          <w:sz w:val="28"/>
          <w:lang w:val="ru-RU"/>
        </w:rPr>
        <w:t>хемофобии</w:t>
      </w:r>
      <w:proofErr w:type="spellEnd"/>
      <w:r w:rsidRPr="00ED5B29">
        <w:rPr>
          <w:rFonts w:ascii="Times New Roman" w:hAnsi="Times New Roman"/>
          <w:color w:val="000000"/>
          <w:sz w:val="28"/>
          <w:lang w:val="ru-RU"/>
        </w:rPr>
        <w:t>;</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7) ценности научного познания:</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сформированности</w:t>
      </w:r>
      <w:proofErr w:type="spellEnd"/>
      <w:r w:rsidRPr="00ED5B2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ED5B29">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интереса к познанию и исследовательской деятельности;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интереса к особенностям труда в различных сферах профессиональной деятельности.</w:t>
      </w:r>
    </w:p>
    <w:p w:rsidR="00F10B53" w:rsidRPr="00ED5B29" w:rsidRDefault="007D493A">
      <w:pPr>
        <w:spacing w:after="0"/>
        <w:ind w:left="120"/>
        <w:rPr>
          <w:lang w:val="ru-RU"/>
        </w:rPr>
      </w:pPr>
      <w:r w:rsidRPr="00ED5B29">
        <w:rPr>
          <w:rFonts w:ascii="Times New Roman" w:hAnsi="Times New Roman"/>
          <w:b/>
          <w:color w:val="000000"/>
          <w:sz w:val="28"/>
          <w:lang w:val="ru-RU"/>
        </w:rPr>
        <w:t>МЕТАПРЕДМЕТНЫЕ РЕЗУЛЬТАТЫ</w:t>
      </w:r>
    </w:p>
    <w:p w:rsidR="00F10B53" w:rsidRPr="00ED5B29" w:rsidRDefault="00F10B53">
      <w:pPr>
        <w:spacing w:after="0"/>
        <w:ind w:left="120"/>
        <w:rPr>
          <w:lang w:val="ru-RU"/>
        </w:rPr>
      </w:pP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Метапредметные</w:t>
      </w:r>
      <w:proofErr w:type="spellEnd"/>
      <w:r w:rsidRPr="00ED5B29">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ED5B29">
        <w:rPr>
          <w:rFonts w:ascii="Times New Roman" w:hAnsi="Times New Roman"/>
          <w:color w:val="000000"/>
          <w:sz w:val="28"/>
          <w:lang w:val="ru-RU"/>
        </w:rPr>
        <w:t>межпредметные</w:t>
      </w:r>
      <w:proofErr w:type="spellEnd"/>
      <w:r w:rsidRPr="00ED5B29">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Метапредметные</w:t>
      </w:r>
      <w:proofErr w:type="spellEnd"/>
      <w:r w:rsidRPr="00ED5B29">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Овладение универсальными учебными познавательными действиями: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1) базовые логические действия: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ED5B29">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устанавливать причинно-следственные связи между изучаемыми явлениями;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2) базовые исследовательские действия:</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владеть основами методов научного познания веществ и химических реакций;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3) работа с информацией: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ED5B29">
        <w:rPr>
          <w:rFonts w:ascii="Times New Roman" w:hAnsi="Times New Roman"/>
          <w:color w:val="000000"/>
          <w:sz w:val="28"/>
          <w:lang w:val="ru-RU"/>
        </w:rPr>
        <w:t>межпредметные</w:t>
      </w:r>
      <w:proofErr w:type="spellEnd"/>
      <w:r w:rsidRPr="00ED5B29">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использовать и преобразовывать знаково-символические средства наглядности.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Овладение универсальными коммуникативными действиями: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10B53" w:rsidRPr="00ED5B29" w:rsidRDefault="007D493A">
      <w:pPr>
        <w:spacing w:after="0" w:line="264" w:lineRule="auto"/>
        <w:ind w:firstLine="600"/>
        <w:jc w:val="both"/>
        <w:rPr>
          <w:lang w:val="ru-RU"/>
        </w:rPr>
      </w:pPr>
      <w:r w:rsidRPr="00ED5B29">
        <w:rPr>
          <w:rFonts w:ascii="Times New Roman" w:hAnsi="Times New Roman"/>
          <w:b/>
          <w:color w:val="000000"/>
          <w:sz w:val="28"/>
          <w:lang w:val="ru-RU"/>
        </w:rPr>
        <w:t>Овладение универсальными регулятивными действиями:</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осуществлять самоконтроль своей деятельности на основе самоанализа и самооценки.</w:t>
      </w:r>
    </w:p>
    <w:p w:rsidR="00F10B53" w:rsidRPr="00ED5B29" w:rsidRDefault="00F10B53">
      <w:pPr>
        <w:spacing w:after="0"/>
        <w:ind w:left="120"/>
        <w:rPr>
          <w:lang w:val="ru-RU"/>
        </w:rPr>
      </w:pPr>
    </w:p>
    <w:p w:rsidR="00F10B53" w:rsidRPr="00ED5B29" w:rsidRDefault="007D493A">
      <w:pPr>
        <w:spacing w:after="0"/>
        <w:ind w:left="120"/>
        <w:rPr>
          <w:lang w:val="ru-RU"/>
        </w:rPr>
      </w:pPr>
      <w:r w:rsidRPr="00ED5B29">
        <w:rPr>
          <w:rFonts w:ascii="Times New Roman" w:hAnsi="Times New Roman"/>
          <w:b/>
          <w:color w:val="000000"/>
          <w:sz w:val="28"/>
          <w:lang w:val="ru-RU"/>
        </w:rPr>
        <w:t>ПРЕДМЕТНЫЕ РЕЗУЛЬТАТЫ</w:t>
      </w:r>
    </w:p>
    <w:p w:rsidR="00F10B53" w:rsidRPr="00ED5B29" w:rsidRDefault="00F10B53">
      <w:pPr>
        <w:spacing w:after="0"/>
        <w:ind w:left="120"/>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10 КЛАСС</w:t>
      </w:r>
    </w:p>
    <w:p w:rsidR="00F10B53" w:rsidRPr="00ED5B29" w:rsidRDefault="00F10B53">
      <w:pPr>
        <w:spacing w:after="0" w:line="264" w:lineRule="auto"/>
        <w:ind w:left="120"/>
        <w:jc w:val="both"/>
        <w:rPr>
          <w:lang w:val="ru-RU"/>
        </w:rPr>
      </w:pP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Предметные результаты освоения курса «Органическая химия» отражают:</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ED5B29">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ED5B29">
        <w:rPr>
          <w:rFonts w:ascii="Times New Roman" w:hAnsi="Times New Roman"/>
          <w:color w:val="000000"/>
          <w:sz w:val="28"/>
          <w:lang w:val="ru-RU"/>
        </w:rPr>
        <w:t>электроотрицательность</w:t>
      </w:r>
      <w:proofErr w:type="spellEnd"/>
      <w:r w:rsidRPr="00ED5B29">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ED5B29">
        <w:rPr>
          <w:rFonts w:ascii="Times New Roman" w:hAnsi="Times New Roman"/>
          <w:color w:val="000000"/>
          <w:sz w:val="28"/>
          <w:lang w:val="ru-RU"/>
        </w:rPr>
        <w:t>фактологические</w:t>
      </w:r>
      <w:proofErr w:type="spellEnd"/>
      <w:r w:rsidRPr="00ED5B29">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D5B29">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lastRenderedPageBreak/>
        <w:t>сформированность</w:t>
      </w:r>
      <w:proofErr w:type="spellEnd"/>
      <w:r w:rsidRPr="00ED5B29">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lastRenderedPageBreak/>
        <w:t>сформированность</w:t>
      </w:r>
      <w:proofErr w:type="spellEnd"/>
      <w:r w:rsidRPr="00ED5B29">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10B53" w:rsidRPr="00ED5B29" w:rsidRDefault="00F10B53">
      <w:pPr>
        <w:spacing w:after="0" w:line="264" w:lineRule="auto"/>
        <w:ind w:left="120"/>
        <w:jc w:val="both"/>
        <w:rPr>
          <w:lang w:val="ru-RU"/>
        </w:rPr>
      </w:pPr>
    </w:p>
    <w:p w:rsidR="00F10B53" w:rsidRPr="00ED5B29" w:rsidRDefault="007D493A">
      <w:pPr>
        <w:spacing w:after="0" w:line="264" w:lineRule="auto"/>
        <w:ind w:left="120"/>
        <w:jc w:val="both"/>
        <w:rPr>
          <w:lang w:val="ru-RU"/>
        </w:rPr>
      </w:pPr>
      <w:r w:rsidRPr="00ED5B29">
        <w:rPr>
          <w:rFonts w:ascii="Times New Roman" w:hAnsi="Times New Roman"/>
          <w:b/>
          <w:color w:val="000000"/>
          <w:sz w:val="28"/>
          <w:lang w:val="ru-RU"/>
        </w:rPr>
        <w:t>11 КЛАСС</w:t>
      </w:r>
    </w:p>
    <w:p w:rsidR="00F10B53" w:rsidRPr="00ED5B29" w:rsidRDefault="00F10B53">
      <w:pPr>
        <w:spacing w:after="0" w:line="264" w:lineRule="auto"/>
        <w:ind w:left="120"/>
        <w:jc w:val="both"/>
        <w:rPr>
          <w:lang w:val="ru-RU"/>
        </w:rPr>
      </w:pP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Предметные результаты освоения курса «Общая и неорганическая химия» отражают:</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D5B29">
        <w:rPr>
          <w:rFonts w:ascii="Times New Roman" w:hAnsi="Times New Roman"/>
          <w:color w:val="000000"/>
          <w:sz w:val="28"/>
          <w:lang w:val="ru-RU"/>
        </w:rPr>
        <w:t xml:space="preserve">-, </w:t>
      </w:r>
      <w:r>
        <w:rPr>
          <w:rFonts w:ascii="Times New Roman" w:hAnsi="Times New Roman"/>
          <w:color w:val="000000"/>
          <w:sz w:val="28"/>
        </w:rPr>
        <w:t>p</w:t>
      </w:r>
      <w:r w:rsidRPr="00ED5B29">
        <w:rPr>
          <w:rFonts w:ascii="Times New Roman" w:hAnsi="Times New Roman"/>
          <w:color w:val="000000"/>
          <w:sz w:val="28"/>
          <w:lang w:val="ru-RU"/>
        </w:rPr>
        <w:t xml:space="preserve">-, </w:t>
      </w:r>
      <w:r>
        <w:rPr>
          <w:rFonts w:ascii="Times New Roman" w:hAnsi="Times New Roman"/>
          <w:color w:val="000000"/>
          <w:sz w:val="28"/>
        </w:rPr>
        <w:t>d</w:t>
      </w:r>
      <w:r w:rsidRPr="00ED5B29">
        <w:rPr>
          <w:rFonts w:ascii="Times New Roman" w:hAnsi="Times New Roman"/>
          <w:color w:val="000000"/>
          <w:sz w:val="28"/>
          <w:lang w:val="ru-RU"/>
        </w:rPr>
        <w:t xml:space="preserve">- электронные </w:t>
      </w:r>
      <w:proofErr w:type="spellStart"/>
      <w:r w:rsidRPr="00ED5B29">
        <w:rPr>
          <w:rFonts w:ascii="Times New Roman" w:hAnsi="Times New Roman"/>
          <w:color w:val="000000"/>
          <w:sz w:val="28"/>
          <w:lang w:val="ru-RU"/>
        </w:rPr>
        <w:t>орбитали</w:t>
      </w:r>
      <w:proofErr w:type="spellEnd"/>
      <w:r w:rsidRPr="00ED5B29">
        <w:rPr>
          <w:rFonts w:ascii="Times New Roman" w:hAnsi="Times New Roman"/>
          <w:color w:val="000000"/>
          <w:sz w:val="28"/>
          <w:lang w:val="ru-RU"/>
        </w:rPr>
        <w:t xml:space="preserve"> атомов, ион, молекула, моль, молярный объём, валентность, </w:t>
      </w:r>
      <w:proofErr w:type="spellStart"/>
      <w:r w:rsidRPr="00ED5B29">
        <w:rPr>
          <w:rFonts w:ascii="Times New Roman" w:hAnsi="Times New Roman"/>
          <w:color w:val="000000"/>
          <w:sz w:val="28"/>
          <w:lang w:val="ru-RU"/>
        </w:rPr>
        <w:t>электроотрицательность</w:t>
      </w:r>
      <w:proofErr w:type="spellEnd"/>
      <w:r w:rsidRPr="00ED5B29">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ED5B29">
        <w:rPr>
          <w:rFonts w:ascii="Times New Roman" w:hAnsi="Times New Roman"/>
          <w:color w:val="000000"/>
          <w:sz w:val="28"/>
          <w:lang w:val="ru-RU"/>
        </w:rPr>
        <w:t>неэлектролиты</w:t>
      </w:r>
      <w:proofErr w:type="spellEnd"/>
      <w:r w:rsidRPr="00ED5B29">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ED5B29">
        <w:rPr>
          <w:rFonts w:ascii="Times New Roman" w:hAnsi="Times New Roman"/>
          <w:color w:val="000000"/>
          <w:sz w:val="28"/>
          <w:lang w:val="ru-RU"/>
        </w:rPr>
        <w:t>фактологические</w:t>
      </w:r>
      <w:proofErr w:type="spellEnd"/>
      <w:r w:rsidRPr="00ED5B29">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lastRenderedPageBreak/>
        <w:t>сформированность</w:t>
      </w:r>
      <w:proofErr w:type="spellEnd"/>
      <w:r w:rsidRPr="00ED5B29">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D5B29">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ED5B29">
        <w:rPr>
          <w:rFonts w:ascii="Times New Roman" w:hAnsi="Times New Roman"/>
          <w:color w:val="000000"/>
          <w:sz w:val="28"/>
          <w:lang w:val="ru-RU"/>
        </w:rPr>
        <w:t>гашёная</w:t>
      </w:r>
      <w:proofErr w:type="spellEnd"/>
      <w:r w:rsidRPr="00ED5B29">
        <w:rPr>
          <w:rFonts w:ascii="Times New Roman" w:hAnsi="Times New Roman"/>
          <w:color w:val="000000"/>
          <w:sz w:val="28"/>
          <w:lang w:val="ru-RU"/>
        </w:rPr>
        <w:t xml:space="preserve"> известь, негашёная известь, питьевая сода, пирит и другие);</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D5B29">
        <w:rPr>
          <w:rFonts w:ascii="Times New Roman" w:hAnsi="Times New Roman"/>
          <w:color w:val="000000"/>
          <w:sz w:val="28"/>
          <w:lang w:val="ru-RU"/>
        </w:rPr>
        <w:t xml:space="preserve">-, </w:t>
      </w:r>
      <w:r>
        <w:rPr>
          <w:rFonts w:ascii="Times New Roman" w:hAnsi="Times New Roman"/>
          <w:color w:val="000000"/>
          <w:sz w:val="28"/>
        </w:rPr>
        <w:t>p</w:t>
      </w:r>
      <w:r w:rsidRPr="00ED5B29">
        <w:rPr>
          <w:rFonts w:ascii="Times New Roman" w:hAnsi="Times New Roman"/>
          <w:color w:val="000000"/>
          <w:sz w:val="28"/>
          <w:lang w:val="ru-RU"/>
        </w:rPr>
        <w:t xml:space="preserve">-, </w:t>
      </w:r>
      <w:r>
        <w:rPr>
          <w:rFonts w:ascii="Times New Roman" w:hAnsi="Times New Roman"/>
          <w:color w:val="000000"/>
          <w:sz w:val="28"/>
        </w:rPr>
        <w:t>d</w:t>
      </w:r>
      <w:r w:rsidRPr="00ED5B29">
        <w:rPr>
          <w:rFonts w:ascii="Times New Roman" w:hAnsi="Times New Roman"/>
          <w:color w:val="000000"/>
          <w:sz w:val="28"/>
          <w:lang w:val="ru-RU"/>
        </w:rPr>
        <w:t xml:space="preserve">-электронные </w:t>
      </w:r>
      <w:proofErr w:type="spellStart"/>
      <w:r w:rsidRPr="00ED5B29">
        <w:rPr>
          <w:rFonts w:ascii="Times New Roman" w:hAnsi="Times New Roman"/>
          <w:color w:val="000000"/>
          <w:sz w:val="28"/>
          <w:lang w:val="ru-RU"/>
        </w:rPr>
        <w:t>орбитали</w:t>
      </w:r>
      <w:proofErr w:type="spellEnd"/>
      <w:r w:rsidRPr="00ED5B29">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lastRenderedPageBreak/>
        <w:t>сформированность</w:t>
      </w:r>
      <w:proofErr w:type="spellEnd"/>
      <w:r w:rsidRPr="00ED5B29">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ED5B29">
        <w:rPr>
          <w:rFonts w:ascii="Times New Roman" w:hAnsi="Times New Roman"/>
          <w:color w:val="000000"/>
          <w:sz w:val="28"/>
          <w:lang w:val="ru-RU"/>
        </w:rPr>
        <w:t>путём ионы</w:t>
      </w:r>
      <w:proofErr w:type="gramEnd"/>
      <w:r w:rsidRPr="00ED5B29">
        <w:rPr>
          <w:rFonts w:ascii="Times New Roman" w:hAnsi="Times New Roman"/>
          <w:color w:val="000000"/>
          <w:sz w:val="28"/>
          <w:lang w:val="ru-RU"/>
        </w:rPr>
        <w:t>, присутствующие в водных растворах неорганических веществ;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раскрывать сущность </w:t>
      </w:r>
      <w:proofErr w:type="spellStart"/>
      <w:r w:rsidRPr="00ED5B29">
        <w:rPr>
          <w:rFonts w:ascii="Times New Roman" w:hAnsi="Times New Roman"/>
          <w:color w:val="000000"/>
          <w:sz w:val="28"/>
          <w:lang w:val="ru-RU"/>
        </w:rPr>
        <w:t>окислительно</w:t>
      </w:r>
      <w:proofErr w:type="spellEnd"/>
      <w:r w:rsidRPr="00ED5B29">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ED5B29">
        <w:rPr>
          <w:rFonts w:ascii="Times New Roman" w:hAnsi="Times New Roman"/>
          <w:color w:val="000000"/>
          <w:sz w:val="28"/>
          <w:lang w:val="ru-RU"/>
        </w:rPr>
        <w:t>Ле</w:t>
      </w:r>
      <w:proofErr w:type="spellEnd"/>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Шателье</w:t>
      </w:r>
      <w:proofErr w:type="spellEnd"/>
      <w:r w:rsidRPr="00ED5B29">
        <w:rPr>
          <w:rFonts w:ascii="Times New Roman" w:hAnsi="Times New Roman"/>
          <w:color w:val="000000"/>
          <w:sz w:val="28"/>
          <w:lang w:val="ru-RU"/>
        </w:rPr>
        <w:t>);</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t>сформированность</w:t>
      </w:r>
      <w:proofErr w:type="spellEnd"/>
      <w:r w:rsidRPr="00ED5B29">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F10B53" w:rsidRPr="00ED5B29" w:rsidRDefault="007D493A">
      <w:pPr>
        <w:spacing w:after="0" w:line="264" w:lineRule="auto"/>
        <w:ind w:firstLine="600"/>
        <w:jc w:val="both"/>
        <w:rPr>
          <w:lang w:val="ru-RU"/>
        </w:rPr>
      </w:pPr>
      <w:proofErr w:type="spellStart"/>
      <w:r w:rsidRPr="00ED5B29">
        <w:rPr>
          <w:rFonts w:ascii="Times New Roman" w:hAnsi="Times New Roman"/>
          <w:color w:val="000000"/>
          <w:sz w:val="28"/>
          <w:lang w:val="ru-RU"/>
        </w:rPr>
        <w:lastRenderedPageBreak/>
        <w:t>сформированность</w:t>
      </w:r>
      <w:proofErr w:type="spellEnd"/>
      <w:r w:rsidRPr="00ED5B29">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10B53" w:rsidRPr="00ED5B29" w:rsidRDefault="007D493A">
      <w:pPr>
        <w:spacing w:after="0" w:line="264" w:lineRule="auto"/>
        <w:ind w:firstLine="600"/>
        <w:jc w:val="both"/>
        <w:rPr>
          <w:lang w:val="ru-RU"/>
        </w:rPr>
      </w:pPr>
      <w:r w:rsidRPr="00ED5B29">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10B53" w:rsidRPr="00ED5B29" w:rsidRDefault="00F10B53">
      <w:pPr>
        <w:rPr>
          <w:lang w:val="ru-RU"/>
        </w:rPr>
        <w:sectPr w:rsidR="00F10B53" w:rsidRPr="00ED5B29">
          <w:pgSz w:w="11906" w:h="16383"/>
          <w:pgMar w:top="1134" w:right="850" w:bottom="1134" w:left="1701" w:header="720" w:footer="720" w:gutter="0"/>
          <w:cols w:space="720"/>
        </w:sectPr>
      </w:pPr>
    </w:p>
    <w:p w:rsidR="00F10B53" w:rsidRDefault="007D493A">
      <w:pPr>
        <w:spacing w:after="0"/>
        <w:ind w:left="120"/>
      </w:pPr>
      <w:bookmarkStart w:id="10" w:name="block-7101906"/>
      <w:bookmarkEnd w:id="9"/>
      <w:r w:rsidRPr="00ED5B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0B53" w:rsidRDefault="007D493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10B53">
        <w:trPr>
          <w:trHeight w:val="144"/>
          <w:tblCellSpacing w:w="20" w:type="nil"/>
        </w:trPr>
        <w:tc>
          <w:tcPr>
            <w:tcW w:w="529" w:type="dxa"/>
            <w:vMerge w:val="restart"/>
            <w:tcMar>
              <w:top w:w="50" w:type="dxa"/>
              <w:left w:w="100" w:type="dxa"/>
            </w:tcMar>
            <w:vAlign w:val="center"/>
          </w:tcPr>
          <w:p w:rsidR="00F10B53" w:rsidRDefault="007D493A">
            <w:pPr>
              <w:spacing w:after="0"/>
              <w:ind w:left="135"/>
            </w:pPr>
            <w:r>
              <w:rPr>
                <w:rFonts w:ascii="Times New Roman" w:hAnsi="Times New Roman"/>
                <w:b/>
                <w:color w:val="000000"/>
                <w:sz w:val="24"/>
              </w:rPr>
              <w:t xml:space="preserve">№ п/п </w:t>
            </w:r>
          </w:p>
          <w:p w:rsidR="00F10B53" w:rsidRDefault="00F10B53">
            <w:pPr>
              <w:spacing w:after="0"/>
              <w:ind w:left="135"/>
            </w:pPr>
          </w:p>
        </w:tc>
        <w:tc>
          <w:tcPr>
            <w:tcW w:w="2464"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0B53" w:rsidRDefault="00F10B53">
            <w:pPr>
              <w:spacing w:after="0"/>
              <w:ind w:left="135"/>
            </w:pPr>
          </w:p>
        </w:tc>
        <w:tc>
          <w:tcPr>
            <w:tcW w:w="0" w:type="auto"/>
            <w:gridSpan w:val="3"/>
            <w:tcMar>
              <w:top w:w="50" w:type="dxa"/>
              <w:left w:w="100" w:type="dxa"/>
            </w:tcMar>
            <w:vAlign w:val="center"/>
          </w:tcPr>
          <w:p w:rsidR="00F10B53" w:rsidRDefault="007D49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0B53" w:rsidRDefault="00F10B53">
            <w:pPr>
              <w:spacing w:after="0"/>
              <w:ind w:left="135"/>
            </w:pPr>
          </w:p>
        </w:tc>
      </w:tr>
      <w:tr w:rsidR="00F10B53">
        <w:trPr>
          <w:trHeight w:val="144"/>
          <w:tblCellSpacing w:w="20" w:type="nil"/>
        </w:trPr>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c>
          <w:tcPr>
            <w:tcW w:w="1028"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0B53" w:rsidRDefault="00F10B53">
            <w:pPr>
              <w:spacing w:after="0"/>
              <w:ind w:left="135"/>
            </w:pPr>
          </w:p>
        </w:tc>
        <w:tc>
          <w:tcPr>
            <w:tcW w:w="1759"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1841"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0" w:type="auto"/>
            <w:vMerge/>
            <w:tcBorders>
              <w:top w:val="nil"/>
            </w:tcBorders>
            <w:tcMar>
              <w:top w:w="50" w:type="dxa"/>
              <w:left w:w="100" w:type="dxa"/>
            </w:tcMar>
          </w:tcPr>
          <w:p w:rsidR="00F10B53" w:rsidRDefault="00F10B53"/>
        </w:tc>
      </w:tr>
      <w:tr w:rsidR="00F10B53" w:rsidRPr="004A3ECA">
        <w:trPr>
          <w:trHeight w:val="144"/>
          <w:tblCellSpacing w:w="20" w:type="nil"/>
        </w:trPr>
        <w:tc>
          <w:tcPr>
            <w:tcW w:w="0" w:type="auto"/>
            <w:gridSpan w:val="6"/>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b/>
                <w:color w:val="000000"/>
                <w:sz w:val="24"/>
                <w:lang w:val="ru-RU"/>
              </w:rPr>
              <w:t>Раздел 1.</w:t>
            </w:r>
            <w:r w:rsidRPr="00ED5B29">
              <w:rPr>
                <w:rFonts w:ascii="Times New Roman" w:hAnsi="Times New Roman"/>
                <w:color w:val="000000"/>
                <w:sz w:val="24"/>
                <w:lang w:val="ru-RU"/>
              </w:rPr>
              <w:t xml:space="preserve"> </w:t>
            </w:r>
            <w:r w:rsidRPr="00ED5B29">
              <w:rPr>
                <w:rFonts w:ascii="Times New Roman" w:hAnsi="Times New Roman"/>
                <w:b/>
                <w:color w:val="000000"/>
                <w:sz w:val="24"/>
                <w:lang w:val="ru-RU"/>
              </w:rPr>
              <w:t>Теоретические основы органической химии</w:t>
            </w:r>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1.1</w:t>
            </w:r>
          </w:p>
        </w:tc>
        <w:tc>
          <w:tcPr>
            <w:tcW w:w="2464"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1.2</w:t>
            </w:r>
          </w:p>
        </w:tc>
        <w:tc>
          <w:tcPr>
            <w:tcW w:w="2464" w:type="dxa"/>
            <w:tcMar>
              <w:top w:w="50" w:type="dxa"/>
              <w:left w:w="100" w:type="dxa"/>
            </w:tcMar>
            <w:vAlign w:val="center"/>
          </w:tcPr>
          <w:p w:rsidR="00F10B53" w:rsidRDefault="00F10B53">
            <w:pPr>
              <w:spacing w:after="0"/>
              <w:ind w:left="135"/>
            </w:pPr>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10B53" w:rsidRDefault="00F10B53">
            <w:pPr>
              <w:spacing w:after="0"/>
              <w:ind w:left="135"/>
              <w:jc w:val="center"/>
            </w:pPr>
          </w:p>
        </w:tc>
        <w:tc>
          <w:tcPr>
            <w:tcW w:w="1841" w:type="dxa"/>
            <w:tcMar>
              <w:top w:w="50" w:type="dxa"/>
              <w:left w:w="100" w:type="dxa"/>
            </w:tcMar>
            <w:vAlign w:val="center"/>
          </w:tcPr>
          <w:p w:rsidR="00F10B53" w:rsidRDefault="00F10B53">
            <w:pPr>
              <w:spacing w:after="0"/>
              <w:ind w:left="135"/>
              <w:jc w:val="center"/>
            </w:pPr>
          </w:p>
        </w:tc>
        <w:tc>
          <w:tcPr>
            <w:tcW w:w="2789" w:type="dxa"/>
            <w:tcMar>
              <w:top w:w="50" w:type="dxa"/>
              <w:left w:w="100" w:type="dxa"/>
            </w:tcMar>
            <w:vAlign w:val="center"/>
          </w:tcPr>
          <w:p w:rsidR="00F10B53" w:rsidRDefault="00F10B53">
            <w:pPr>
              <w:spacing w:after="0"/>
              <w:ind w:left="135"/>
            </w:pPr>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2.1</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2.2</w:t>
            </w:r>
          </w:p>
        </w:tc>
        <w:tc>
          <w:tcPr>
            <w:tcW w:w="2464"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Непредельные углеводороды: </w:t>
            </w:r>
            <w:proofErr w:type="spellStart"/>
            <w:r w:rsidRPr="00ED5B29">
              <w:rPr>
                <w:rFonts w:ascii="Times New Roman" w:hAnsi="Times New Roman"/>
                <w:color w:val="000000"/>
                <w:sz w:val="24"/>
                <w:lang w:val="ru-RU"/>
              </w:rPr>
              <w:t>алкены</w:t>
            </w:r>
            <w:proofErr w:type="spellEnd"/>
            <w:r w:rsidRPr="00ED5B29">
              <w:rPr>
                <w:rFonts w:ascii="Times New Roman" w:hAnsi="Times New Roman"/>
                <w:color w:val="000000"/>
                <w:sz w:val="24"/>
                <w:lang w:val="ru-RU"/>
              </w:rPr>
              <w:t xml:space="preserve">, </w:t>
            </w:r>
            <w:proofErr w:type="spellStart"/>
            <w:r w:rsidRPr="00ED5B29">
              <w:rPr>
                <w:rFonts w:ascii="Times New Roman" w:hAnsi="Times New Roman"/>
                <w:color w:val="000000"/>
                <w:sz w:val="24"/>
                <w:lang w:val="ru-RU"/>
              </w:rPr>
              <w:t>алкадиены</w:t>
            </w:r>
            <w:proofErr w:type="spellEnd"/>
            <w:r w:rsidRPr="00ED5B29">
              <w:rPr>
                <w:rFonts w:ascii="Times New Roman" w:hAnsi="Times New Roman"/>
                <w:color w:val="000000"/>
                <w:sz w:val="24"/>
                <w:lang w:val="ru-RU"/>
              </w:rPr>
              <w:t xml:space="preserve">, </w:t>
            </w:r>
            <w:proofErr w:type="spellStart"/>
            <w:r w:rsidRPr="00ED5B29">
              <w:rPr>
                <w:rFonts w:ascii="Times New Roman" w:hAnsi="Times New Roman"/>
                <w:color w:val="000000"/>
                <w:sz w:val="24"/>
                <w:lang w:val="ru-RU"/>
              </w:rPr>
              <w:t>алкины</w:t>
            </w:r>
            <w:proofErr w:type="spellEnd"/>
          </w:p>
        </w:tc>
        <w:tc>
          <w:tcPr>
            <w:tcW w:w="1028"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2.3</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2.4</w:t>
            </w:r>
          </w:p>
        </w:tc>
        <w:tc>
          <w:tcPr>
            <w:tcW w:w="2464"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3.1</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lastRenderedPageBreak/>
              <w:t>3.2</w:t>
            </w:r>
          </w:p>
        </w:tc>
        <w:tc>
          <w:tcPr>
            <w:tcW w:w="2464"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3.3</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4.1</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10B53" w:rsidRPr="004A3ECA">
        <w:trPr>
          <w:trHeight w:val="144"/>
          <w:tblCellSpacing w:w="20" w:type="nil"/>
        </w:trPr>
        <w:tc>
          <w:tcPr>
            <w:tcW w:w="529" w:type="dxa"/>
            <w:tcMar>
              <w:top w:w="50" w:type="dxa"/>
              <w:left w:w="100" w:type="dxa"/>
            </w:tcMar>
            <w:vAlign w:val="center"/>
          </w:tcPr>
          <w:p w:rsidR="00F10B53" w:rsidRDefault="007D493A">
            <w:pPr>
              <w:spacing w:after="0"/>
            </w:pPr>
            <w:r>
              <w:rPr>
                <w:rFonts w:ascii="Times New Roman" w:hAnsi="Times New Roman"/>
                <w:color w:val="000000"/>
                <w:sz w:val="24"/>
              </w:rPr>
              <w:t>5.1</w:t>
            </w:r>
          </w:p>
        </w:tc>
        <w:tc>
          <w:tcPr>
            <w:tcW w:w="2464"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2"/>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F10B53" w:rsidRDefault="00F10B53"/>
        </w:tc>
      </w:tr>
    </w:tbl>
    <w:p w:rsidR="00F10B53" w:rsidRDefault="00F10B53">
      <w:pPr>
        <w:sectPr w:rsidR="00F10B53">
          <w:pgSz w:w="16383" w:h="11906" w:orient="landscape"/>
          <w:pgMar w:top="1134" w:right="850" w:bottom="1134" w:left="1701" w:header="720" w:footer="720" w:gutter="0"/>
          <w:cols w:space="720"/>
        </w:sectPr>
      </w:pPr>
    </w:p>
    <w:p w:rsidR="00F10B53" w:rsidRDefault="007D493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10B53">
        <w:trPr>
          <w:trHeight w:val="144"/>
          <w:tblCellSpacing w:w="20" w:type="nil"/>
        </w:trPr>
        <w:tc>
          <w:tcPr>
            <w:tcW w:w="520" w:type="dxa"/>
            <w:vMerge w:val="restart"/>
            <w:tcMar>
              <w:top w:w="50" w:type="dxa"/>
              <w:left w:w="100" w:type="dxa"/>
            </w:tcMar>
            <w:vAlign w:val="center"/>
          </w:tcPr>
          <w:p w:rsidR="00F10B53" w:rsidRDefault="007D493A">
            <w:pPr>
              <w:spacing w:after="0"/>
              <w:ind w:left="135"/>
            </w:pPr>
            <w:r>
              <w:rPr>
                <w:rFonts w:ascii="Times New Roman" w:hAnsi="Times New Roman"/>
                <w:b/>
                <w:color w:val="000000"/>
                <w:sz w:val="24"/>
              </w:rPr>
              <w:t xml:space="preserve">№ п/п </w:t>
            </w:r>
          </w:p>
          <w:p w:rsidR="00F10B53" w:rsidRDefault="00F10B53">
            <w:pPr>
              <w:spacing w:after="0"/>
              <w:ind w:left="135"/>
            </w:pPr>
          </w:p>
        </w:tc>
        <w:tc>
          <w:tcPr>
            <w:tcW w:w="2640"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0B53" w:rsidRDefault="00F10B53">
            <w:pPr>
              <w:spacing w:after="0"/>
              <w:ind w:left="135"/>
            </w:pPr>
          </w:p>
        </w:tc>
        <w:tc>
          <w:tcPr>
            <w:tcW w:w="0" w:type="auto"/>
            <w:gridSpan w:val="3"/>
            <w:tcMar>
              <w:top w:w="50" w:type="dxa"/>
              <w:left w:w="100" w:type="dxa"/>
            </w:tcMar>
            <w:vAlign w:val="center"/>
          </w:tcPr>
          <w:p w:rsidR="00F10B53" w:rsidRDefault="007D49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0B53" w:rsidRDefault="00F10B53">
            <w:pPr>
              <w:spacing w:after="0"/>
              <w:ind w:left="135"/>
            </w:pPr>
          </w:p>
        </w:tc>
      </w:tr>
      <w:tr w:rsidR="00F10B53">
        <w:trPr>
          <w:trHeight w:val="144"/>
          <w:tblCellSpacing w:w="20" w:type="nil"/>
        </w:trPr>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c>
          <w:tcPr>
            <w:tcW w:w="1011"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0B53" w:rsidRDefault="00F10B53">
            <w:pPr>
              <w:spacing w:after="0"/>
              <w:ind w:left="135"/>
            </w:pPr>
          </w:p>
        </w:tc>
        <w:tc>
          <w:tcPr>
            <w:tcW w:w="1738"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1823"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0" w:type="auto"/>
            <w:vMerge/>
            <w:tcBorders>
              <w:top w:val="nil"/>
            </w:tcBorders>
            <w:tcMar>
              <w:top w:w="50" w:type="dxa"/>
              <w:left w:w="100" w:type="dxa"/>
            </w:tcMar>
          </w:tcPr>
          <w:p w:rsidR="00F10B53" w:rsidRDefault="00F10B53"/>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1.1</w:t>
            </w:r>
          </w:p>
        </w:tc>
        <w:tc>
          <w:tcPr>
            <w:tcW w:w="264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1.2</w:t>
            </w:r>
          </w:p>
        </w:tc>
        <w:tc>
          <w:tcPr>
            <w:tcW w:w="264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1.3</w:t>
            </w:r>
          </w:p>
        </w:tc>
        <w:tc>
          <w:tcPr>
            <w:tcW w:w="264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10B53" w:rsidRDefault="00F10B53"/>
        </w:tc>
        <w:tc>
          <w:tcPr>
            <w:tcW w:w="1823" w:type="dxa"/>
            <w:tcMar>
              <w:top w:w="50" w:type="dxa"/>
              <w:left w:w="100" w:type="dxa"/>
            </w:tcMar>
            <w:vAlign w:val="center"/>
          </w:tcPr>
          <w:p w:rsidR="00F10B53" w:rsidRDefault="00F10B53"/>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2.1</w:t>
            </w:r>
          </w:p>
        </w:tc>
        <w:tc>
          <w:tcPr>
            <w:tcW w:w="264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2.2</w:t>
            </w:r>
          </w:p>
        </w:tc>
        <w:tc>
          <w:tcPr>
            <w:tcW w:w="264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2.3</w:t>
            </w:r>
          </w:p>
        </w:tc>
        <w:tc>
          <w:tcPr>
            <w:tcW w:w="264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F10B53" w:rsidRDefault="00F10B53"/>
        </w:tc>
        <w:tc>
          <w:tcPr>
            <w:tcW w:w="1823" w:type="dxa"/>
            <w:tcMar>
              <w:top w:w="50" w:type="dxa"/>
              <w:left w:w="100" w:type="dxa"/>
            </w:tcMar>
            <w:vAlign w:val="center"/>
          </w:tcPr>
          <w:p w:rsidR="00F10B53" w:rsidRDefault="00F10B53"/>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6"/>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F10B53" w:rsidRPr="004A3ECA">
        <w:trPr>
          <w:trHeight w:val="144"/>
          <w:tblCellSpacing w:w="20" w:type="nil"/>
        </w:trPr>
        <w:tc>
          <w:tcPr>
            <w:tcW w:w="520" w:type="dxa"/>
            <w:tcMar>
              <w:top w:w="50" w:type="dxa"/>
              <w:left w:w="100" w:type="dxa"/>
            </w:tcMar>
            <w:vAlign w:val="center"/>
          </w:tcPr>
          <w:p w:rsidR="00F10B53" w:rsidRDefault="007D493A">
            <w:pPr>
              <w:spacing w:after="0"/>
            </w:pPr>
            <w:r>
              <w:rPr>
                <w:rFonts w:ascii="Times New Roman" w:hAnsi="Times New Roman"/>
                <w:color w:val="000000"/>
                <w:sz w:val="24"/>
              </w:rPr>
              <w:t>3.1</w:t>
            </w:r>
          </w:p>
        </w:tc>
        <w:tc>
          <w:tcPr>
            <w:tcW w:w="264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10B53" w:rsidRDefault="00F10B53"/>
        </w:tc>
      </w:tr>
      <w:tr w:rsidR="00F10B53">
        <w:trPr>
          <w:trHeight w:val="144"/>
          <w:tblCellSpacing w:w="20" w:type="nil"/>
        </w:trPr>
        <w:tc>
          <w:tcPr>
            <w:tcW w:w="0" w:type="auto"/>
            <w:gridSpan w:val="2"/>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10B53" w:rsidRDefault="00F10B53"/>
        </w:tc>
      </w:tr>
    </w:tbl>
    <w:p w:rsidR="00F10B53" w:rsidRDefault="00F10B53">
      <w:pPr>
        <w:sectPr w:rsidR="00F10B53">
          <w:pgSz w:w="16383" w:h="11906" w:orient="landscape"/>
          <w:pgMar w:top="1134" w:right="850" w:bottom="1134" w:left="1701" w:header="720" w:footer="720" w:gutter="0"/>
          <w:cols w:space="720"/>
        </w:sectPr>
      </w:pPr>
    </w:p>
    <w:p w:rsidR="00F10B53" w:rsidRDefault="00F10B53">
      <w:pPr>
        <w:sectPr w:rsidR="00F10B53">
          <w:pgSz w:w="16383" w:h="11906" w:orient="landscape"/>
          <w:pgMar w:top="1134" w:right="850" w:bottom="1134" w:left="1701" w:header="720" w:footer="720" w:gutter="0"/>
          <w:cols w:space="720"/>
        </w:sectPr>
      </w:pPr>
    </w:p>
    <w:p w:rsidR="00F10B53" w:rsidRDefault="007D493A">
      <w:pPr>
        <w:spacing w:after="0"/>
        <w:ind w:left="120"/>
      </w:pPr>
      <w:bookmarkStart w:id="11" w:name="block-7101907"/>
      <w:bookmarkEnd w:id="10"/>
      <w:r>
        <w:rPr>
          <w:rFonts w:ascii="Times New Roman" w:hAnsi="Times New Roman"/>
          <w:b/>
          <w:color w:val="000000"/>
          <w:sz w:val="28"/>
        </w:rPr>
        <w:lastRenderedPageBreak/>
        <w:t xml:space="preserve"> ПОУРОЧНОЕ ПЛАНИРОВАНИЕ </w:t>
      </w:r>
    </w:p>
    <w:p w:rsidR="00F10B53" w:rsidRDefault="007D493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4386"/>
        <w:gridCol w:w="1189"/>
        <w:gridCol w:w="1841"/>
        <w:gridCol w:w="1910"/>
        <w:gridCol w:w="1347"/>
        <w:gridCol w:w="2482"/>
      </w:tblGrid>
      <w:tr w:rsidR="00F10B53">
        <w:trPr>
          <w:trHeight w:val="144"/>
          <w:tblCellSpacing w:w="20" w:type="nil"/>
        </w:trPr>
        <w:tc>
          <w:tcPr>
            <w:tcW w:w="356" w:type="dxa"/>
            <w:vMerge w:val="restart"/>
            <w:tcMar>
              <w:top w:w="50" w:type="dxa"/>
              <w:left w:w="100" w:type="dxa"/>
            </w:tcMar>
            <w:vAlign w:val="center"/>
          </w:tcPr>
          <w:p w:rsidR="00F10B53" w:rsidRDefault="007D493A">
            <w:pPr>
              <w:spacing w:after="0"/>
              <w:ind w:left="135"/>
            </w:pPr>
            <w:r>
              <w:rPr>
                <w:rFonts w:ascii="Times New Roman" w:hAnsi="Times New Roman"/>
                <w:b/>
                <w:color w:val="000000"/>
                <w:sz w:val="24"/>
              </w:rPr>
              <w:t xml:space="preserve">№ п/п </w:t>
            </w:r>
          </w:p>
          <w:p w:rsidR="00F10B53" w:rsidRDefault="00F10B53">
            <w:pPr>
              <w:spacing w:after="0"/>
              <w:ind w:left="135"/>
            </w:pPr>
          </w:p>
        </w:tc>
        <w:tc>
          <w:tcPr>
            <w:tcW w:w="3520"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10B53" w:rsidRDefault="00F10B53">
            <w:pPr>
              <w:spacing w:after="0"/>
              <w:ind w:left="135"/>
            </w:pPr>
          </w:p>
        </w:tc>
        <w:tc>
          <w:tcPr>
            <w:tcW w:w="0" w:type="auto"/>
            <w:gridSpan w:val="3"/>
            <w:tcMar>
              <w:top w:w="50" w:type="dxa"/>
              <w:left w:w="100" w:type="dxa"/>
            </w:tcMar>
            <w:vAlign w:val="center"/>
          </w:tcPr>
          <w:p w:rsidR="00F10B53" w:rsidRDefault="007D49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10B53" w:rsidRDefault="00F10B53">
            <w:pPr>
              <w:spacing w:after="0"/>
              <w:ind w:left="135"/>
            </w:pPr>
          </w:p>
        </w:tc>
        <w:tc>
          <w:tcPr>
            <w:tcW w:w="1933"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0B53" w:rsidRDefault="00F10B53">
            <w:pPr>
              <w:spacing w:after="0"/>
              <w:ind w:left="135"/>
            </w:pPr>
          </w:p>
        </w:tc>
      </w:tr>
      <w:tr w:rsidR="00F10B53">
        <w:trPr>
          <w:trHeight w:val="144"/>
          <w:tblCellSpacing w:w="20" w:type="nil"/>
        </w:trPr>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c>
          <w:tcPr>
            <w:tcW w:w="793"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0B53" w:rsidRDefault="00F10B53">
            <w:pPr>
              <w:spacing w:after="0"/>
              <w:ind w:left="135"/>
            </w:pPr>
          </w:p>
        </w:tc>
        <w:tc>
          <w:tcPr>
            <w:tcW w:w="1485"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1587"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3</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4</w:t>
            </w:r>
          </w:p>
        </w:tc>
        <w:tc>
          <w:tcPr>
            <w:tcW w:w="3520" w:type="dxa"/>
            <w:tcMar>
              <w:top w:w="50" w:type="dxa"/>
              <w:left w:w="100" w:type="dxa"/>
            </w:tcMar>
            <w:vAlign w:val="center"/>
          </w:tcPr>
          <w:p w:rsidR="00F10B53" w:rsidRPr="00ED5B29" w:rsidRDefault="007D493A">
            <w:pPr>
              <w:spacing w:after="0"/>
              <w:ind w:left="135"/>
              <w:rPr>
                <w:lang w:val="ru-RU"/>
              </w:rPr>
            </w:pPr>
            <w:proofErr w:type="spellStart"/>
            <w:r w:rsidRPr="00ED5B29">
              <w:rPr>
                <w:rFonts w:ascii="Times New Roman" w:hAnsi="Times New Roman"/>
                <w:color w:val="000000"/>
                <w:sz w:val="24"/>
                <w:lang w:val="ru-RU"/>
              </w:rPr>
              <w:t>Алканы</w:t>
            </w:r>
            <w:proofErr w:type="spellEnd"/>
            <w:r w:rsidRPr="00ED5B29">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5</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Метан и этан — простейшие представители </w:t>
            </w:r>
            <w:proofErr w:type="spellStart"/>
            <w:r w:rsidRPr="00ED5B29">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6</w:t>
            </w:r>
          </w:p>
        </w:tc>
        <w:tc>
          <w:tcPr>
            <w:tcW w:w="3520" w:type="dxa"/>
            <w:tcMar>
              <w:top w:w="50" w:type="dxa"/>
              <w:left w:w="100" w:type="dxa"/>
            </w:tcMar>
            <w:vAlign w:val="center"/>
          </w:tcPr>
          <w:p w:rsidR="00F10B53" w:rsidRPr="00ED5B29" w:rsidRDefault="007D493A">
            <w:pPr>
              <w:spacing w:after="0"/>
              <w:ind w:left="135"/>
              <w:rPr>
                <w:lang w:val="ru-RU"/>
              </w:rPr>
            </w:pPr>
            <w:proofErr w:type="spellStart"/>
            <w:r w:rsidRPr="00ED5B29">
              <w:rPr>
                <w:rFonts w:ascii="Times New Roman" w:hAnsi="Times New Roman"/>
                <w:color w:val="000000"/>
                <w:sz w:val="24"/>
                <w:lang w:val="ru-RU"/>
              </w:rPr>
              <w:t>Алкены</w:t>
            </w:r>
            <w:proofErr w:type="spellEnd"/>
            <w:r w:rsidRPr="00ED5B29">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7</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Этилен и пропилен — простейшие представители </w:t>
            </w:r>
            <w:proofErr w:type="spellStart"/>
            <w:r w:rsidRPr="00ED5B29">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8</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9</w:t>
            </w:r>
          </w:p>
        </w:tc>
        <w:tc>
          <w:tcPr>
            <w:tcW w:w="3520" w:type="dxa"/>
            <w:tcMar>
              <w:top w:w="50" w:type="dxa"/>
              <w:left w:w="100" w:type="dxa"/>
            </w:tcMar>
            <w:vAlign w:val="center"/>
          </w:tcPr>
          <w:p w:rsidR="00F10B53" w:rsidRPr="00ED5B29" w:rsidRDefault="007D493A">
            <w:pPr>
              <w:spacing w:after="0"/>
              <w:ind w:left="135"/>
              <w:rPr>
                <w:lang w:val="ru-RU"/>
              </w:rPr>
            </w:pPr>
            <w:proofErr w:type="spellStart"/>
            <w:r w:rsidRPr="007637FF">
              <w:rPr>
                <w:rFonts w:ascii="Times New Roman" w:hAnsi="Times New Roman"/>
                <w:color w:val="000000"/>
                <w:sz w:val="24"/>
                <w:lang w:val="ru-RU"/>
              </w:rPr>
              <w:t>Алкадиены</w:t>
            </w:r>
            <w:proofErr w:type="spellEnd"/>
            <w:r w:rsidRPr="007637FF">
              <w:rPr>
                <w:rFonts w:ascii="Times New Roman" w:hAnsi="Times New Roman"/>
                <w:color w:val="000000"/>
                <w:sz w:val="24"/>
                <w:lang w:val="ru-RU"/>
              </w:rPr>
              <w:t xml:space="preserve">. Бутадиен-1,3 и метилбутадиен-1,3. </w:t>
            </w:r>
            <w:r w:rsidRPr="00ED5B29">
              <w:rPr>
                <w:rFonts w:ascii="Times New Roman" w:hAnsi="Times New Roman"/>
                <w:color w:val="000000"/>
                <w:sz w:val="24"/>
                <w:lang w:val="ru-RU"/>
              </w:rPr>
              <w:t xml:space="preserve">Получение </w:t>
            </w:r>
            <w:r w:rsidRPr="00ED5B29">
              <w:rPr>
                <w:rFonts w:ascii="Times New Roman" w:hAnsi="Times New Roman"/>
                <w:color w:val="000000"/>
                <w:sz w:val="24"/>
                <w:lang w:val="ru-RU"/>
              </w:rPr>
              <w:lastRenderedPageBreak/>
              <w:t>синтетического каучука и резины</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10</w:t>
            </w:r>
          </w:p>
        </w:tc>
        <w:tc>
          <w:tcPr>
            <w:tcW w:w="3520" w:type="dxa"/>
            <w:tcMar>
              <w:top w:w="50" w:type="dxa"/>
              <w:left w:w="100" w:type="dxa"/>
            </w:tcMar>
            <w:vAlign w:val="center"/>
          </w:tcPr>
          <w:p w:rsidR="00F10B53" w:rsidRDefault="007D493A">
            <w:pPr>
              <w:spacing w:after="0"/>
              <w:ind w:left="135"/>
            </w:pPr>
            <w:proofErr w:type="spellStart"/>
            <w:r w:rsidRPr="00ED5B29">
              <w:rPr>
                <w:rFonts w:ascii="Times New Roman" w:hAnsi="Times New Roman"/>
                <w:color w:val="000000"/>
                <w:sz w:val="24"/>
                <w:lang w:val="ru-RU"/>
              </w:rPr>
              <w:t>Алкины</w:t>
            </w:r>
            <w:proofErr w:type="spellEnd"/>
            <w:r w:rsidRPr="00ED5B29">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11</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12</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Арены: бензол и толуол. Токсичность </w:t>
            </w:r>
            <w:proofErr w:type="spellStart"/>
            <w:r w:rsidRPr="00ED5B29">
              <w:rPr>
                <w:rFonts w:ascii="Times New Roman" w:hAnsi="Times New Roman"/>
                <w:color w:val="000000"/>
                <w:sz w:val="24"/>
                <w:lang w:val="ru-RU"/>
              </w:rPr>
              <w:t>аренов</w:t>
            </w:r>
            <w:proofErr w:type="spellEnd"/>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13</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14</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15</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16</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17</w:t>
            </w:r>
          </w:p>
        </w:tc>
        <w:tc>
          <w:tcPr>
            <w:tcW w:w="3520"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18</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19</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20</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22</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23</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24</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25</w:t>
            </w:r>
          </w:p>
        </w:tc>
        <w:tc>
          <w:tcPr>
            <w:tcW w:w="3520"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26</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27</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28</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29</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30</w:t>
            </w:r>
          </w:p>
        </w:tc>
        <w:tc>
          <w:tcPr>
            <w:tcW w:w="3520"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31</w:t>
            </w:r>
          </w:p>
        </w:tc>
        <w:tc>
          <w:tcPr>
            <w:tcW w:w="3520"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33</w:t>
            </w:r>
          </w:p>
        </w:tc>
        <w:tc>
          <w:tcPr>
            <w:tcW w:w="3520"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56" w:type="dxa"/>
            <w:tcMar>
              <w:top w:w="50" w:type="dxa"/>
              <w:left w:w="100" w:type="dxa"/>
            </w:tcMar>
            <w:vAlign w:val="center"/>
          </w:tcPr>
          <w:p w:rsidR="00F10B53" w:rsidRDefault="007D493A">
            <w:pPr>
              <w:spacing w:after="0"/>
            </w:pPr>
            <w:r>
              <w:rPr>
                <w:rFonts w:ascii="Times New Roman" w:hAnsi="Times New Roman"/>
                <w:color w:val="000000"/>
                <w:sz w:val="24"/>
              </w:rPr>
              <w:t>34</w:t>
            </w:r>
          </w:p>
        </w:tc>
        <w:tc>
          <w:tcPr>
            <w:tcW w:w="3520"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F10B53" w:rsidRDefault="00F10B53">
            <w:pPr>
              <w:spacing w:after="0"/>
              <w:ind w:left="135"/>
            </w:pPr>
          </w:p>
        </w:tc>
        <w:tc>
          <w:tcPr>
            <w:tcW w:w="1933"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10B53" w:rsidRDefault="00F10B53"/>
        </w:tc>
      </w:tr>
    </w:tbl>
    <w:p w:rsidR="00F10B53" w:rsidRDefault="00F10B53">
      <w:pPr>
        <w:sectPr w:rsidR="00F10B53">
          <w:pgSz w:w="16383" w:h="11906" w:orient="landscape"/>
          <w:pgMar w:top="1134" w:right="850" w:bottom="1134" w:left="1701" w:header="720" w:footer="720" w:gutter="0"/>
          <w:cols w:space="720"/>
        </w:sectPr>
      </w:pPr>
    </w:p>
    <w:p w:rsidR="00F10B53" w:rsidRDefault="007D493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562"/>
        <w:gridCol w:w="1107"/>
        <w:gridCol w:w="1841"/>
        <w:gridCol w:w="1910"/>
        <w:gridCol w:w="1347"/>
        <w:gridCol w:w="2482"/>
      </w:tblGrid>
      <w:tr w:rsidR="00F10B53">
        <w:trPr>
          <w:trHeight w:val="144"/>
          <w:tblCellSpacing w:w="20" w:type="nil"/>
        </w:trPr>
        <w:tc>
          <w:tcPr>
            <w:tcW w:w="317" w:type="dxa"/>
            <w:vMerge w:val="restart"/>
            <w:tcMar>
              <w:top w:w="50" w:type="dxa"/>
              <w:left w:w="100" w:type="dxa"/>
            </w:tcMar>
            <w:vAlign w:val="center"/>
          </w:tcPr>
          <w:p w:rsidR="00F10B53" w:rsidRDefault="007D493A">
            <w:pPr>
              <w:spacing w:after="0"/>
              <w:ind w:left="135"/>
            </w:pPr>
            <w:r>
              <w:rPr>
                <w:rFonts w:ascii="Times New Roman" w:hAnsi="Times New Roman"/>
                <w:b/>
                <w:color w:val="000000"/>
                <w:sz w:val="24"/>
              </w:rPr>
              <w:t xml:space="preserve">№ п/п </w:t>
            </w:r>
          </w:p>
          <w:p w:rsidR="00F10B53" w:rsidRDefault="00F10B53">
            <w:pPr>
              <w:spacing w:after="0"/>
              <w:ind w:left="135"/>
            </w:pPr>
          </w:p>
        </w:tc>
        <w:tc>
          <w:tcPr>
            <w:tcW w:w="4136"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10B53" w:rsidRDefault="00F10B53">
            <w:pPr>
              <w:spacing w:after="0"/>
              <w:ind w:left="135"/>
            </w:pPr>
          </w:p>
        </w:tc>
        <w:tc>
          <w:tcPr>
            <w:tcW w:w="0" w:type="auto"/>
            <w:gridSpan w:val="3"/>
            <w:tcMar>
              <w:top w:w="50" w:type="dxa"/>
              <w:left w:w="100" w:type="dxa"/>
            </w:tcMar>
            <w:vAlign w:val="center"/>
          </w:tcPr>
          <w:p w:rsidR="00F10B53" w:rsidRDefault="007D49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10B53" w:rsidRDefault="00F10B53">
            <w:pPr>
              <w:spacing w:after="0"/>
              <w:ind w:left="135"/>
            </w:pPr>
          </w:p>
        </w:tc>
        <w:tc>
          <w:tcPr>
            <w:tcW w:w="1856" w:type="dxa"/>
            <w:vMerge w:val="restart"/>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0B53" w:rsidRDefault="00F10B53">
            <w:pPr>
              <w:spacing w:after="0"/>
              <w:ind w:left="135"/>
            </w:pPr>
          </w:p>
        </w:tc>
      </w:tr>
      <w:tr w:rsidR="00F10B53">
        <w:trPr>
          <w:trHeight w:val="144"/>
          <w:tblCellSpacing w:w="20" w:type="nil"/>
        </w:trPr>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c>
          <w:tcPr>
            <w:tcW w:w="726"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0B53" w:rsidRDefault="00F10B53">
            <w:pPr>
              <w:spacing w:after="0"/>
              <w:ind w:left="135"/>
            </w:pPr>
          </w:p>
        </w:tc>
        <w:tc>
          <w:tcPr>
            <w:tcW w:w="1408"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1515" w:type="dxa"/>
            <w:tcMar>
              <w:top w:w="50" w:type="dxa"/>
              <w:left w:w="100" w:type="dxa"/>
            </w:tcMar>
            <w:vAlign w:val="center"/>
          </w:tcPr>
          <w:p w:rsidR="00F10B53" w:rsidRDefault="007D49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0B53" w:rsidRDefault="00F10B53">
            <w:pPr>
              <w:spacing w:after="0"/>
              <w:ind w:left="135"/>
            </w:pPr>
          </w:p>
        </w:tc>
        <w:tc>
          <w:tcPr>
            <w:tcW w:w="0" w:type="auto"/>
            <w:vMerge/>
            <w:tcBorders>
              <w:top w:val="nil"/>
            </w:tcBorders>
            <w:tcMar>
              <w:top w:w="50" w:type="dxa"/>
              <w:left w:w="100" w:type="dxa"/>
            </w:tcMar>
          </w:tcPr>
          <w:p w:rsidR="00F10B53" w:rsidRDefault="00F10B53"/>
        </w:tc>
        <w:tc>
          <w:tcPr>
            <w:tcW w:w="0" w:type="auto"/>
            <w:vMerge/>
            <w:tcBorders>
              <w:top w:val="nil"/>
            </w:tcBorders>
            <w:tcMar>
              <w:top w:w="50" w:type="dxa"/>
              <w:left w:w="100" w:type="dxa"/>
            </w:tcMar>
          </w:tcPr>
          <w:p w:rsidR="00F10B53" w:rsidRDefault="00F10B53"/>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4</w:t>
            </w:r>
          </w:p>
        </w:tc>
        <w:tc>
          <w:tcPr>
            <w:tcW w:w="4136"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5</w:t>
            </w:r>
          </w:p>
        </w:tc>
        <w:tc>
          <w:tcPr>
            <w:tcW w:w="4136" w:type="dxa"/>
            <w:tcMar>
              <w:top w:w="50" w:type="dxa"/>
              <w:left w:w="100" w:type="dxa"/>
            </w:tcMar>
            <w:vAlign w:val="center"/>
          </w:tcPr>
          <w:p w:rsidR="00F10B53" w:rsidRPr="00ED5B29" w:rsidRDefault="007D493A">
            <w:pPr>
              <w:spacing w:after="0"/>
              <w:ind w:left="135"/>
              <w:rPr>
                <w:lang w:val="ru-RU"/>
              </w:rPr>
            </w:pPr>
            <w:r w:rsidRPr="007637FF">
              <w:rPr>
                <w:rFonts w:ascii="Times New Roman" w:hAnsi="Times New Roman"/>
                <w:color w:val="000000"/>
                <w:sz w:val="24"/>
                <w:lang w:val="ru-RU"/>
              </w:rPr>
              <w:t xml:space="preserve">Валентность. </w:t>
            </w:r>
            <w:proofErr w:type="spellStart"/>
            <w:r w:rsidRPr="007637FF">
              <w:rPr>
                <w:rFonts w:ascii="Times New Roman" w:hAnsi="Times New Roman"/>
                <w:color w:val="000000"/>
                <w:sz w:val="24"/>
                <w:lang w:val="ru-RU"/>
              </w:rPr>
              <w:t>Электроотрицательность</w:t>
            </w:r>
            <w:proofErr w:type="spellEnd"/>
            <w:r w:rsidRPr="007637FF">
              <w:rPr>
                <w:rFonts w:ascii="Times New Roman" w:hAnsi="Times New Roman"/>
                <w:color w:val="000000"/>
                <w:sz w:val="24"/>
                <w:lang w:val="ru-RU"/>
              </w:rPr>
              <w:t xml:space="preserve">. Степень окисления. </w:t>
            </w:r>
            <w:r w:rsidRPr="00ED5B29">
              <w:rPr>
                <w:rFonts w:ascii="Times New Roman" w:hAnsi="Times New Roman"/>
                <w:color w:val="000000"/>
                <w:sz w:val="24"/>
                <w:lang w:val="ru-RU"/>
              </w:rPr>
              <w:t>Вещества молекулярного и немолекулярного строения</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6</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8</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9</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10</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11</w:t>
            </w:r>
          </w:p>
        </w:tc>
        <w:tc>
          <w:tcPr>
            <w:tcW w:w="4136"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ED5B29">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12</w:t>
            </w:r>
          </w:p>
        </w:tc>
        <w:tc>
          <w:tcPr>
            <w:tcW w:w="4136" w:type="dxa"/>
            <w:tcMar>
              <w:top w:w="50" w:type="dxa"/>
              <w:left w:w="100" w:type="dxa"/>
            </w:tcMar>
            <w:vAlign w:val="center"/>
          </w:tcPr>
          <w:p w:rsidR="00F10B53" w:rsidRPr="00ED5B29" w:rsidRDefault="007D493A">
            <w:pPr>
              <w:spacing w:after="0"/>
              <w:ind w:left="135"/>
              <w:rPr>
                <w:lang w:val="ru-RU"/>
              </w:rPr>
            </w:pPr>
            <w:proofErr w:type="spellStart"/>
            <w:r w:rsidRPr="00ED5B29">
              <w:rPr>
                <w:rFonts w:ascii="Times New Roman" w:hAnsi="Times New Roman"/>
                <w:color w:val="000000"/>
                <w:sz w:val="24"/>
                <w:lang w:val="ru-RU"/>
              </w:rPr>
              <w:t>Окислительно</w:t>
            </w:r>
            <w:proofErr w:type="spellEnd"/>
            <w:r w:rsidRPr="00ED5B29">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13</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14</w:t>
            </w:r>
          </w:p>
        </w:tc>
        <w:tc>
          <w:tcPr>
            <w:tcW w:w="4136" w:type="dxa"/>
            <w:tcMar>
              <w:top w:w="50" w:type="dxa"/>
              <w:left w:w="100" w:type="dxa"/>
            </w:tcMar>
            <w:vAlign w:val="center"/>
          </w:tcPr>
          <w:p w:rsidR="00F10B53" w:rsidRDefault="007D493A">
            <w:pPr>
              <w:spacing w:after="0"/>
              <w:ind w:left="135"/>
            </w:pPr>
            <w:r w:rsidRPr="00ED5B29">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16</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17</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18</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19</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20</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21</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22</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23</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Химические свойства азота, </w:t>
            </w:r>
            <w:proofErr w:type="spellStart"/>
            <w:r w:rsidRPr="00ED5B29">
              <w:rPr>
                <w:rFonts w:ascii="Times New Roman" w:hAnsi="Times New Roman"/>
                <w:color w:val="000000"/>
                <w:sz w:val="24"/>
                <w:lang w:val="ru-RU"/>
              </w:rPr>
              <w:t>фософра</w:t>
            </w:r>
            <w:proofErr w:type="spellEnd"/>
            <w:r w:rsidRPr="00ED5B29">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24</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25</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26</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Обобщение и систематизация знаний по </w:t>
            </w:r>
            <w:r w:rsidRPr="00ED5B29">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28</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29</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30</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31</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32</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33</w:t>
            </w:r>
          </w:p>
        </w:tc>
        <w:tc>
          <w:tcPr>
            <w:tcW w:w="413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rsidRPr="004A3ECA">
        <w:trPr>
          <w:trHeight w:val="144"/>
          <w:tblCellSpacing w:w="20" w:type="nil"/>
        </w:trPr>
        <w:tc>
          <w:tcPr>
            <w:tcW w:w="317" w:type="dxa"/>
            <w:tcMar>
              <w:top w:w="50" w:type="dxa"/>
              <w:left w:w="100" w:type="dxa"/>
            </w:tcMar>
            <w:vAlign w:val="center"/>
          </w:tcPr>
          <w:p w:rsidR="00F10B53" w:rsidRDefault="007D493A">
            <w:pPr>
              <w:spacing w:after="0"/>
            </w:pPr>
            <w:r>
              <w:rPr>
                <w:rFonts w:ascii="Times New Roman" w:hAnsi="Times New Roman"/>
                <w:color w:val="000000"/>
                <w:sz w:val="24"/>
              </w:rPr>
              <w:t>34</w:t>
            </w:r>
          </w:p>
        </w:tc>
        <w:tc>
          <w:tcPr>
            <w:tcW w:w="4136" w:type="dxa"/>
            <w:tcMar>
              <w:top w:w="50" w:type="dxa"/>
              <w:left w:w="100" w:type="dxa"/>
            </w:tcMar>
            <w:vAlign w:val="center"/>
          </w:tcPr>
          <w:p w:rsidR="00F10B53" w:rsidRDefault="007D493A">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0 </w:t>
            </w:r>
          </w:p>
        </w:tc>
        <w:tc>
          <w:tcPr>
            <w:tcW w:w="1059" w:type="dxa"/>
            <w:tcMar>
              <w:top w:w="50" w:type="dxa"/>
              <w:left w:w="100" w:type="dxa"/>
            </w:tcMar>
            <w:vAlign w:val="center"/>
          </w:tcPr>
          <w:p w:rsidR="00F10B53" w:rsidRDefault="00F10B53">
            <w:pPr>
              <w:spacing w:after="0"/>
              <w:ind w:left="135"/>
            </w:pPr>
          </w:p>
        </w:tc>
        <w:tc>
          <w:tcPr>
            <w:tcW w:w="1856" w:type="dxa"/>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D5B29">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ED5B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5B29">
                <w:rPr>
                  <w:rFonts w:ascii="Times New Roman" w:hAnsi="Times New Roman"/>
                  <w:color w:val="0000FF"/>
                  <w:u w:val="single"/>
                  <w:lang w:val="ru-RU"/>
                </w:rPr>
                <w:t>/</w:t>
              </w:r>
            </w:hyperlink>
          </w:p>
        </w:tc>
      </w:tr>
      <w:tr w:rsidR="00F10B53">
        <w:trPr>
          <w:trHeight w:val="144"/>
          <w:tblCellSpacing w:w="20" w:type="nil"/>
        </w:trPr>
        <w:tc>
          <w:tcPr>
            <w:tcW w:w="0" w:type="auto"/>
            <w:gridSpan w:val="2"/>
            <w:tcMar>
              <w:top w:w="50" w:type="dxa"/>
              <w:left w:w="100" w:type="dxa"/>
            </w:tcMar>
            <w:vAlign w:val="center"/>
          </w:tcPr>
          <w:p w:rsidR="00F10B53" w:rsidRPr="00ED5B29" w:rsidRDefault="007D493A">
            <w:pPr>
              <w:spacing w:after="0"/>
              <w:ind w:left="135"/>
              <w:rPr>
                <w:lang w:val="ru-RU"/>
              </w:rPr>
            </w:pPr>
            <w:r w:rsidRPr="00ED5B29">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F10B53" w:rsidRDefault="007D493A">
            <w:pPr>
              <w:spacing w:after="0"/>
              <w:ind w:left="135"/>
              <w:jc w:val="center"/>
            </w:pPr>
            <w:r w:rsidRPr="00ED5B2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F10B53" w:rsidRDefault="007D493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10B53" w:rsidRDefault="00F10B53"/>
        </w:tc>
      </w:tr>
    </w:tbl>
    <w:p w:rsidR="00F10B53" w:rsidRDefault="00F10B53">
      <w:pPr>
        <w:sectPr w:rsidR="00F10B53">
          <w:pgSz w:w="16383" w:h="11906" w:orient="landscape"/>
          <w:pgMar w:top="1134" w:right="850" w:bottom="1134" w:left="1701" w:header="720" w:footer="720" w:gutter="0"/>
          <w:cols w:space="720"/>
        </w:sectPr>
      </w:pPr>
    </w:p>
    <w:p w:rsidR="00F10B53" w:rsidRDefault="00F10B53">
      <w:pPr>
        <w:sectPr w:rsidR="00F10B53">
          <w:pgSz w:w="16383" w:h="11906" w:orient="landscape"/>
          <w:pgMar w:top="1134" w:right="850" w:bottom="1134" w:left="1701" w:header="720" w:footer="720" w:gutter="0"/>
          <w:cols w:space="720"/>
        </w:sectPr>
      </w:pPr>
    </w:p>
    <w:p w:rsidR="00F10B53" w:rsidRDefault="007D493A">
      <w:pPr>
        <w:spacing w:after="0"/>
        <w:ind w:left="120"/>
      </w:pPr>
      <w:bookmarkStart w:id="12" w:name="block-7101908"/>
      <w:bookmarkEnd w:id="11"/>
      <w:r>
        <w:rPr>
          <w:rFonts w:ascii="Times New Roman" w:hAnsi="Times New Roman"/>
          <w:b/>
          <w:color w:val="000000"/>
          <w:sz w:val="28"/>
        </w:rPr>
        <w:lastRenderedPageBreak/>
        <w:t>УЧЕБНО-МЕТОДИЧЕСКОЕ ОБЕСПЕЧЕНИЕ ОБРАЗОВАТЕЛЬНОГО ПРОЦЕССА</w:t>
      </w:r>
    </w:p>
    <w:p w:rsidR="00F10B53" w:rsidRDefault="007D493A">
      <w:pPr>
        <w:spacing w:after="0" w:line="480" w:lineRule="auto"/>
        <w:ind w:left="120"/>
      </w:pPr>
      <w:r>
        <w:rPr>
          <w:rFonts w:ascii="Times New Roman" w:hAnsi="Times New Roman"/>
          <w:b/>
          <w:color w:val="000000"/>
          <w:sz w:val="28"/>
        </w:rPr>
        <w:t>ОБЯЗАТЕЛЬНЫЕ УЧЕБНЫЕ МАТЕРИАЛЫ ДЛЯ УЧЕНИКА</w:t>
      </w:r>
    </w:p>
    <w:p w:rsidR="00F10B53" w:rsidRPr="00ED5B29" w:rsidRDefault="007D493A">
      <w:pPr>
        <w:spacing w:after="0" w:line="480" w:lineRule="auto"/>
        <w:ind w:left="120"/>
        <w:rPr>
          <w:lang w:val="ru-RU"/>
        </w:rPr>
      </w:pPr>
      <w:r w:rsidRPr="00ED5B29">
        <w:rPr>
          <w:rFonts w:ascii="Times New Roman" w:hAnsi="Times New Roman"/>
          <w:color w:val="000000"/>
          <w:sz w:val="28"/>
          <w:lang w:val="ru-RU"/>
        </w:rPr>
        <w:t>​‌</w:t>
      </w:r>
      <w:bookmarkStart w:id="13" w:name="cbcdb3f8-8975-45f3-8500-7cf831c9e7c1"/>
      <w:r w:rsidRPr="00ED5B29">
        <w:rPr>
          <w:rFonts w:ascii="Times New Roman" w:hAnsi="Times New Roman"/>
          <w:color w:val="000000"/>
          <w:sz w:val="28"/>
          <w:lang w:val="ru-RU"/>
        </w:rPr>
        <w:t>• Химия, 10 класс/ Рудзитис Г.Е., Фельдман Ф.Г., Акционерное общество «Издательство «</w:t>
      </w:r>
      <w:proofErr w:type="gramStart"/>
      <w:r w:rsidRPr="00ED5B29">
        <w:rPr>
          <w:rFonts w:ascii="Times New Roman" w:hAnsi="Times New Roman"/>
          <w:color w:val="000000"/>
          <w:sz w:val="28"/>
          <w:lang w:val="ru-RU"/>
        </w:rPr>
        <w:t>Просвещение»</w:t>
      </w:r>
      <w:bookmarkEnd w:id="13"/>
      <w:r w:rsidRPr="00ED5B29">
        <w:rPr>
          <w:rFonts w:ascii="Times New Roman" w:hAnsi="Times New Roman"/>
          <w:color w:val="000000"/>
          <w:sz w:val="28"/>
          <w:lang w:val="ru-RU"/>
        </w:rPr>
        <w:t>‌</w:t>
      </w:r>
      <w:proofErr w:type="gramEnd"/>
      <w:r w:rsidRPr="00ED5B29">
        <w:rPr>
          <w:rFonts w:ascii="Times New Roman" w:hAnsi="Times New Roman"/>
          <w:color w:val="000000"/>
          <w:sz w:val="28"/>
          <w:lang w:val="ru-RU"/>
        </w:rPr>
        <w:t>​</w:t>
      </w:r>
    </w:p>
    <w:p w:rsidR="00F10B53" w:rsidRPr="00ED5B29" w:rsidRDefault="007D493A">
      <w:pPr>
        <w:spacing w:after="0" w:line="480" w:lineRule="auto"/>
        <w:ind w:left="120"/>
        <w:rPr>
          <w:lang w:val="ru-RU"/>
        </w:rPr>
      </w:pPr>
      <w:r w:rsidRPr="00ED5B29">
        <w:rPr>
          <w:rFonts w:ascii="Times New Roman" w:hAnsi="Times New Roman"/>
          <w:color w:val="000000"/>
          <w:sz w:val="28"/>
          <w:lang w:val="ru-RU"/>
        </w:rPr>
        <w:t>​‌</w:t>
      </w:r>
      <w:bookmarkStart w:id="14" w:name="b9c4f8cf-8dea-4a4f-b0ca-eb3bf5ac1bed"/>
      <w:r w:rsidRPr="00ED5B29">
        <w:rPr>
          <w:rFonts w:ascii="Times New Roman" w:hAnsi="Times New Roman"/>
          <w:color w:val="000000"/>
          <w:sz w:val="28"/>
          <w:lang w:val="ru-RU"/>
        </w:rPr>
        <w:t xml:space="preserve">Химия 11 класс Г. </w:t>
      </w:r>
      <w:proofErr w:type="spellStart"/>
      <w:r w:rsidRPr="00ED5B29">
        <w:rPr>
          <w:rFonts w:ascii="Times New Roman" w:hAnsi="Times New Roman"/>
          <w:color w:val="000000"/>
          <w:sz w:val="28"/>
          <w:lang w:val="ru-RU"/>
        </w:rPr>
        <w:t>Е.Рудзитис</w:t>
      </w:r>
      <w:proofErr w:type="spellEnd"/>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Ф.Г.Фельдман</w:t>
      </w:r>
      <w:proofErr w:type="spellEnd"/>
      <w:r w:rsidRPr="00ED5B29">
        <w:rPr>
          <w:rFonts w:ascii="Times New Roman" w:hAnsi="Times New Roman"/>
          <w:color w:val="000000"/>
          <w:sz w:val="28"/>
          <w:lang w:val="ru-RU"/>
        </w:rPr>
        <w:t xml:space="preserve"> акционерное общество издательство "Просвещение"</w:t>
      </w:r>
      <w:bookmarkEnd w:id="14"/>
      <w:r w:rsidRPr="00ED5B29">
        <w:rPr>
          <w:rFonts w:ascii="Times New Roman" w:hAnsi="Times New Roman"/>
          <w:color w:val="000000"/>
          <w:sz w:val="28"/>
          <w:lang w:val="ru-RU"/>
        </w:rPr>
        <w:t>‌</w:t>
      </w:r>
    </w:p>
    <w:p w:rsidR="00F10B53" w:rsidRPr="00ED5B29" w:rsidRDefault="007D493A">
      <w:pPr>
        <w:spacing w:after="0"/>
        <w:ind w:left="120"/>
        <w:rPr>
          <w:lang w:val="ru-RU"/>
        </w:rPr>
      </w:pPr>
      <w:r w:rsidRPr="00ED5B29">
        <w:rPr>
          <w:rFonts w:ascii="Times New Roman" w:hAnsi="Times New Roman"/>
          <w:color w:val="000000"/>
          <w:sz w:val="28"/>
          <w:lang w:val="ru-RU"/>
        </w:rPr>
        <w:t>​</w:t>
      </w:r>
    </w:p>
    <w:p w:rsidR="00F10B53" w:rsidRPr="00ED5B29" w:rsidRDefault="007D493A">
      <w:pPr>
        <w:spacing w:after="0" w:line="480" w:lineRule="auto"/>
        <w:ind w:left="120"/>
        <w:rPr>
          <w:lang w:val="ru-RU"/>
        </w:rPr>
      </w:pPr>
      <w:r w:rsidRPr="00ED5B29">
        <w:rPr>
          <w:rFonts w:ascii="Times New Roman" w:hAnsi="Times New Roman"/>
          <w:b/>
          <w:color w:val="000000"/>
          <w:sz w:val="28"/>
          <w:lang w:val="ru-RU"/>
        </w:rPr>
        <w:t>МЕТОДИЧЕСКИЕ МАТЕРИАЛЫ ДЛЯ УЧИТЕЛЯ</w:t>
      </w:r>
    </w:p>
    <w:p w:rsidR="00F10B53" w:rsidRPr="00ED5B29" w:rsidRDefault="007D493A">
      <w:pPr>
        <w:spacing w:after="0" w:line="480" w:lineRule="auto"/>
        <w:ind w:left="120"/>
        <w:rPr>
          <w:lang w:val="ru-RU"/>
        </w:rPr>
      </w:pPr>
      <w:r w:rsidRPr="00ED5B29">
        <w:rPr>
          <w:rFonts w:ascii="Times New Roman" w:hAnsi="Times New Roman"/>
          <w:color w:val="000000"/>
          <w:sz w:val="28"/>
          <w:lang w:val="ru-RU"/>
        </w:rPr>
        <w:t xml:space="preserve">​‌Н.Н. </w:t>
      </w:r>
      <w:proofErr w:type="spellStart"/>
      <w:r w:rsidRPr="00ED5B29">
        <w:rPr>
          <w:rFonts w:ascii="Times New Roman" w:hAnsi="Times New Roman"/>
          <w:color w:val="000000"/>
          <w:sz w:val="28"/>
          <w:lang w:val="ru-RU"/>
        </w:rPr>
        <w:t>Гара</w:t>
      </w:r>
      <w:proofErr w:type="spellEnd"/>
      <w:r w:rsidRPr="00ED5B29">
        <w:rPr>
          <w:rFonts w:ascii="Times New Roman" w:hAnsi="Times New Roman"/>
          <w:color w:val="000000"/>
          <w:sz w:val="28"/>
          <w:lang w:val="ru-RU"/>
        </w:rPr>
        <w:t xml:space="preserve"> "Химия" уроки в 11 классе, АО "Просвещение"</w:t>
      </w:r>
      <w:r w:rsidRPr="00ED5B29">
        <w:rPr>
          <w:sz w:val="28"/>
          <w:lang w:val="ru-RU"/>
        </w:rPr>
        <w:br/>
      </w:r>
      <w:r w:rsidRPr="00ED5B29">
        <w:rPr>
          <w:rFonts w:ascii="Times New Roman" w:hAnsi="Times New Roman"/>
          <w:color w:val="000000"/>
          <w:sz w:val="28"/>
          <w:lang w:val="ru-RU"/>
        </w:rPr>
        <w:t xml:space="preserve"> Поурочные разработки уроков химии, линия УМК Рудзитис Г.Е. базовый уровень, АО "Просвещение"</w:t>
      </w:r>
      <w:r w:rsidRPr="00ED5B29">
        <w:rPr>
          <w:sz w:val="28"/>
          <w:lang w:val="ru-RU"/>
        </w:rPr>
        <w:br/>
      </w:r>
      <w:r w:rsidRPr="00ED5B29">
        <w:rPr>
          <w:rFonts w:ascii="Times New Roman" w:hAnsi="Times New Roman"/>
          <w:color w:val="000000"/>
          <w:sz w:val="28"/>
          <w:lang w:val="ru-RU"/>
        </w:rPr>
        <w:t xml:space="preserve"> А.М. </w:t>
      </w:r>
      <w:proofErr w:type="spellStart"/>
      <w:r w:rsidRPr="00ED5B29">
        <w:rPr>
          <w:rFonts w:ascii="Times New Roman" w:hAnsi="Times New Roman"/>
          <w:color w:val="000000"/>
          <w:sz w:val="28"/>
          <w:lang w:val="ru-RU"/>
        </w:rPr>
        <w:t>Радецкий</w:t>
      </w:r>
      <w:proofErr w:type="spellEnd"/>
      <w:r w:rsidRPr="00ED5B29">
        <w:rPr>
          <w:rFonts w:ascii="Times New Roman" w:hAnsi="Times New Roman"/>
          <w:color w:val="000000"/>
          <w:sz w:val="28"/>
          <w:lang w:val="ru-RU"/>
        </w:rPr>
        <w:t xml:space="preserve"> "Дидактический материал </w:t>
      </w:r>
      <w:proofErr w:type="spellStart"/>
      <w:r w:rsidRPr="00ED5B29">
        <w:rPr>
          <w:rFonts w:ascii="Times New Roman" w:hAnsi="Times New Roman"/>
          <w:color w:val="000000"/>
          <w:sz w:val="28"/>
          <w:lang w:val="ru-RU"/>
        </w:rPr>
        <w:t>материал</w:t>
      </w:r>
      <w:proofErr w:type="spellEnd"/>
      <w:r w:rsidRPr="00ED5B29">
        <w:rPr>
          <w:rFonts w:ascii="Times New Roman" w:hAnsi="Times New Roman"/>
          <w:color w:val="000000"/>
          <w:sz w:val="28"/>
          <w:lang w:val="ru-RU"/>
        </w:rPr>
        <w:t xml:space="preserve"> к урокам химии 10-11 класс" М. "Просвещение"</w:t>
      </w:r>
      <w:r w:rsidRPr="00ED5B29">
        <w:rPr>
          <w:sz w:val="28"/>
          <w:lang w:val="ru-RU"/>
        </w:rPr>
        <w:br/>
      </w:r>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М.А.Рябова</w:t>
      </w:r>
      <w:proofErr w:type="spellEnd"/>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У.Ю.Невская</w:t>
      </w:r>
      <w:proofErr w:type="spellEnd"/>
      <w:r w:rsidRPr="00ED5B29">
        <w:rPr>
          <w:rFonts w:ascii="Times New Roman" w:hAnsi="Times New Roman"/>
          <w:color w:val="000000"/>
          <w:sz w:val="28"/>
          <w:lang w:val="ru-RU"/>
        </w:rPr>
        <w:t xml:space="preserve">, </w:t>
      </w:r>
      <w:proofErr w:type="spellStart"/>
      <w:r w:rsidRPr="00ED5B29">
        <w:rPr>
          <w:rFonts w:ascii="Times New Roman" w:hAnsi="Times New Roman"/>
          <w:color w:val="000000"/>
          <w:sz w:val="28"/>
          <w:lang w:val="ru-RU"/>
        </w:rPr>
        <w:t>Р.В.Линко</w:t>
      </w:r>
      <w:proofErr w:type="spellEnd"/>
      <w:r w:rsidRPr="00ED5B29">
        <w:rPr>
          <w:rFonts w:ascii="Times New Roman" w:hAnsi="Times New Roman"/>
          <w:color w:val="000000"/>
          <w:sz w:val="28"/>
          <w:lang w:val="ru-RU"/>
        </w:rPr>
        <w:t xml:space="preserve"> «Тесты по химии 11 класс», - М.: Экзамен, 2019г.</w:t>
      </w:r>
      <w:r w:rsidRPr="00ED5B29">
        <w:rPr>
          <w:sz w:val="28"/>
          <w:lang w:val="ru-RU"/>
        </w:rPr>
        <w:br/>
      </w:r>
      <w:r w:rsidRPr="00ED5B29">
        <w:rPr>
          <w:rFonts w:ascii="Times New Roman" w:hAnsi="Times New Roman"/>
          <w:color w:val="000000"/>
          <w:sz w:val="28"/>
          <w:lang w:val="ru-RU"/>
        </w:rPr>
        <w:t xml:space="preserve"> Н.Н. </w:t>
      </w:r>
      <w:proofErr w:type="spellStart"/>
      <w:r w:rsidRPr="00ED5B29">
        <w:rPr>
          <w:rFonts w:ascii="Times New Roman" w:hAnsi="Times New Roman"/>
          <w:color w:val="000000"/>
          <w:sz w:val="28"/>
          <w:lang w:val="ru-RU"/>
        </w:rPr>
        <w:t>Гара</w:t>
      </w:r>
      <w:proofErr w:type="spellEnd"/>
      <w:r w:rsidRPr="00ED5B29">
        <w:rPr>
          <w:rFonts w:ascii="Times New Roman" w:hAnsi="Times New Roman"/>
          <w:color w:val="000000"/>
          <w:sz w:val="28"/>
          <w:lang w:val="ru-RU"/>
        </w:rPr>
        <w:t xml:space="preserve">, Н.И. </w:t>
      </w:r>
      <w:proofErr w:type="spellStart"/>
      <w:r w:rsidRPr="00ED5B29">
        <w:rPr>
          <w:rFonts w:ascii="Times New Roman" w:hAnsi="Times New Roman"/>
          <w:color w:val="000000"/>
          <w:sz w:val="28"/>
          <w:lang w:val="ru-RU"/>
        </w:rPr>
        <w:t>Габрусева</w:t>
      </w:r>
      <w:proofErr w:type="spellEnd"/>
      <w:r w:rsidRPr="00ED5B29">
        <w:rPr>
          <w:rFonts w:ascii="Times New Roman" w:hAnsi="Times New Roman"/>
          <w:color w:val="000000"/>
          <w:sz w:val="28"/>
          <w:lang w:val="ru-RU"/>
        </w:rPr>
        <w:t xml:space="preserve"> "Задачник с помощником" 10-11 класс</w:t>
      </w:r>
      <w:r w:rsidRPr="00ED5B29">
        <w:rPr>
          <w:sz w:val="28"/>
          <w:lang w:val="ru-RU"/>
        </w:rPr>
        <w:br/>
      </w:r>
      <w:r w:rsidRPr="00ED5B29">
        <w:rPr>
          <w:rFonts w:ascii="Times New Roman" w:hAnsi="Times New Roman"/>
          <w:color w:val="000000"/>
          <w:sz w:val="28"/>
          <w:lang w:val="ru-RU"/>
        </w:rPr>
        <w:t xml:space="preserve"> А.М. </w:t>
      </w:r>
      <w:proofErr w:type="spellStart"/>
      <w:r w:rsidRPr="00ED5B29">
        <w:rPr>
          <w:rFonts w:ascii="Times New Roman" w:hAnsi="Times New Roman"/>
          <w:color w:val="000000"/>
          <w:sz w:val="28"/>
          <w:lang w:val="ru-RU"/>
        </w:rPr>
        <w:t>Радецкий</w:t>
      </w:r>
      <w:proofErr w:type="spellEnd"/>
      <w:r w:rsidRPr="00ED5B29">
        <w:rPr>
          <w:rFonts w:ascii="Times New Roman" w:hAnsi="Times New Roman"/>
          <w:color w:val="000000"/>
          <w:sz w:val="28"/>
          <w:lang w:val="ru-RU"/>
        </w:rPr>
        <w:t xml:space="preserve"> "Контрольные работы по химии в 10-11 классах" М. "Просвещение"</w:t>
      </w:r>
      <w:r w:rsidRPr="00ED5B29">
        <w:rPr>
          <w:sz w:val="28"/>
          <w:lang w:val="ru-RU"/>
        </w:rPr>
        <w:br/>
      </w:r>
      <w:bookmarkStart w:id="15" w:name="8fba8a36-d6ca-4766-9b15-f8f83508d470"/>
      <w:bookmarkEnd w:id="15"/>
      <w:r w:rsidRPr="00ED5B29">
        <w:rPr>
          <w:rFonts w:ascii="Times New Roman" w:hAnsi="Times New Roman"/>
          <w:color w:val="000000"/>
          <w:sz w:val="28"/>
          <w:lang w:val="ru-RU"/>
        </w:rPr>
        <w:t>‌​</w:t>
      </w:r>
    </w:p>
    <w:p w:rsidR="00F10B53" w:rsidRPr="00ED5B29" w:rsidRDefault="00F10B53">
      <w:pPr>
        <w:spacing w:after="0"/>
        <w:ind w:left="120"/>
        <w:rPr>
          <w:lang w:val="ru-RU"/>
        </w:rPr>
      </w:pPr>
    </w:p>
    <w:p w:rsidR="00F10B53" w:rsidRPr="00ED5B29" w:rsidRDefault="007D493A">
      <w:pPr>
        <w:spacing w:after="0" w:line="480" w:lineRule="auto"/>
        <w:ind w:left="120"/>
        <w:rPr>
          <w:lang w:val="ru-RU"/>
        </w:rPr>
      </w:pPr>
      <w:r w:rsidRPr="00ED5B29">
        <w:rPr>
          <w:rFonts w:ascii="Times New Roman" w:hAnsi="Times New Roman"/>
          <w:b/>
          <w:color w:val="000000"/>
          <w:sz w:val="28"/>
          <w:lang w:val="ru-RU"/>
        </w:rPr>
        <w:t>ЦИФРОВЫЕ ОБРАЗОВАТЕЛЬНЫЕ РЕСУРСЫ И РЕСУРСЫ СЕТИ ИНТЕРНЕТ</w:t>
      </w:r>
    </w:p>
    <w:p w:rsidR="00F10B53" w:rsidRPr="00ED5B29" w:rsidRDefault="007D493A">
      <w:pPr>
        <w:spacing w:after="0" w:line="480" w:lineRule="auto"/>
        <w:ind w:left="120"/>
        <w:rPr>
          <w:lang w:val="ru-RU"/>
        </w:rPr>
      </w:pPr>
      <w:r w:rsidRPr="00ED5B29">
        <w:rPr>
          <w:rFonts w:ascii="Times New Roman" w:hAnsi="Times New Roman"/>
          <w:color w:val="000000"/>
          <w:sz w:val="28"/>
          <w:lang w:val="ru-RU"/>
        </w:rPr>
        <w:lastRenderedPageBreak/>
        <w:t>​</w:t>
      </w:r>
      <w:r w:rsidRPr="00ED5B29">
        <w:rPr>
          <w:rFonts w:ascii="Times New Roman" w:hAnsi="Times New Roman"/>
          <w:color w:val="333333"/>
          <w:sz w:val="28"/>
          <w:lang w:val="ru-RU"/>
        </w:rPr>
        <w:t>​‌</w:t>
      </w:r>
      <w:r w:rsidRPr="00ED5B29">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ED5B29">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D5B29">
        <w:rPr>
          <w:rFonts w:ascii="Times New Roman" w:hAnsi="Times New Roman"/>
          <w:color w:val="000000"/>
          <w:sz w:val="28"/>
          <w:lang w:val="ru-RU"/>
        </w:rPr>
        <w:t>/</w:t>
      </w:r>
      <w:r w:rsidRPr="00ED5B29">
        <w:rPr>
          <w:sz w:val="28"/>
          <w:lang w:val="ru-RU"/>
        </w:rPr>
        <w:br/>
      </w:r>
      <w:r w:rsidRPr="00ED5B29">
        <w:rPr>
          <w:rFonts w:ascii="Times New Roman" w:hAnsi="Times New Roman"/>
          <w:color w:val="000000"/>
          <w:sz w:val="28"/>
          <w:lang w:val="ru-RU"/>
        </w:rPr>
        <w:t xml:space="preserve"> </w:t>
      </w:r>
      <w:r>
        <w:rPr>
          <w:rFonts w:ascii="Times New Roman" w:hAnsi="Times New Roman"/>
          <w:color w:val="000000"/>
          <w:sz w:val="28"/>
        </w:rPr>
        <w:t>http</w:t>
      </w:r>
      <w:r w:rsidRPr="00ED5B29">
        <w:rPr>
          <w:rFonts w:ascii="Times New Roman" w:hAnsi="Times New Roman"/>
          <w:color w:val="000000"/>
          <w:sz w:val="28"/>
          <w:lang w:val="ru-RU"/>
        </w:rPr>
        <w:t>://</w:t>
      </w:r>
      <w:r>
        <w:rPr>
          <w:rFonts w:ascii="Times New Roman" w:hAnsi="Times New Roman"/>
          <w:color w:val="000000"/>
          <w:sz w:val="28"/>
        </w:rPr>
        <w:t>www</w:t>
      </w:r>
      <w:r w:rsidRPr="00ED5B29">
        <w:rPr>
          <w:rFonts w:ascii="Times New Roman" w:hAnsi="Times New Roman"/>
          <w:color w:val="000000"/>
          <w:sz w:val="28"/>
          <w:lang w:val="ru-RU"/>
        </w:rPr>
        <w:t>.</w:t>
      </w:r>
      <w:proofErr w:type="spellStart"/>
      <w:r>
        <w:rPr>
          <w:rFonts w:ascii="Times New Roman" w:hAnsi="Times New Roman"/>
          <w:color w:val="000000"/>
          <w:sz w:val="28"/>
        </w:rPr>
        <w:t>chemnet</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D5B29">
        <w:rPr>
          <w:rFonts w:ascii="Times New Roman" w:hAnsi="Times New Roman"/>
          <w:color w:val="000000"/>
          <w:sz w:val="28"/>
          <w:lang w:val="ru-RU"/>
        </w:rPr>
        <w:t xml:space="preserve"> Газета «Химия» и сайт для учителя «Я иду на урок химии»</w:t>
      </w:r>
      <w:r w:rsidRPr="00ED5B29">
        <w:rPr>
          <w:sz w:val="28"/>
          <w:lang w:val="ru-RU"/>
        </w:rPr>
        <w:br/>
      </w:r>
      <w:r w:rsidRPr="00ED5B29">
        <w:rPr>
          <w:rFonts w:ascii="Times New Roman" w:hAnsi="Times New Roman"/>
          <w:color w:val="000000"/>
          <w:sz w:val="28"/>
          <w:lang w:val="ru-RU"/>
        </w:rPr>
        <w:t xml:space="preserve"> коллекция ЦОР: </w:t>
      </w:r>
      <w:r>
        <w:rPr>
          <w:rFonts w:ascii="Times New Roman" w:hAnsi="Times New Roman"/>
          <w:color w:val="000000"/>
          <w:sz w:val="28"/>
        </w:rPr>
        <w:t>http</w:t>
      </w:r>
      <w:r w:rsidRPr="00ED5B29">
        <w:rPr>
          <w:rFonts w:ascii="Times New Roman" w:hAnsi="Times New Roman"/>
          <w:color w:val="000000"/>
          <w:sz w:val="28"/>
          <w:lang w:val="ru-RU"/>
        </w:rPr>
        <w:t>://</w:t>
      </w:r>
      <w:r>
        <w:rPr>
          <w:rFonts w:ascii="Times New Roman" w:hAnsi="Times New Roman"/>
          <w:color w:val="000000"/>
          <w:sz w:val="28"/>
        </w:rPr>
        <w:t>him</w:t>
      </w:r>
      <w:r w:rsidRPr="00ED5B29">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D5B29">
        <w:rPr>
          <w:rFonts w:ascii="Times New Roman" w:hAnsi="Times New Roman"/>
          <w:color w:val="000000"/>
          <w:sz w:val="28"/>
          <w:lang w:val="ru-RU"/>
        </w:rPr>
        <w:t xml:space="preserve"> Единая Предметная коллекция «Химия»</w:t>
      </w:r>
      <w:r w:rsidRPr="00ED5B29">
        <w:rPr>
          <w:sz w:val="28"/>
          <w:lang w:val="ru-RU"/>
        </w:rPr>
        <w:br/>
      </w:r>
      <w:r w:rsidRPr="00ED5B29">
        <w:rPr>
          <w:rFonts w:ascii="Times New Roman" w:hAnsi="Times New Roman"/>
          <w:color w:val="000000"/>
          <w:sz w:val="28"/>
          <w:lang w:val="ru-RU"/>
        </w:rPr>
        <w:t xml:space="preserve"> </w:t>
      </w:r>
      <w:r>
        <w:rPr>
          <w:rFonts w:ascii="Times New Roman" w:hAnsi="Times New Roman"/>
          <w:color w:val="000000"/>
          <w:sz w:val="28"/>
        </w:rPr>
        <w:t>http</w:t>
      </w:r>
      <w:r w:rsidRPr="00ED5B29">
        <w:rPr>
          <w:rFonts w:ascii="Times New Roman" w:hAnsi="Times New Roman"/>
          <w:color w:val="000000"/>
          <w:sz w:val="28"/>
          <w:lang w:val="ru-RU"/>
        </w:rPr>
        <w:t>://</w:t>
      </w:r>
      <w:proofErr w:type="spellStart"/>
      <w:r>
        <w:rPr>
          <w:rFonts w:ascii="Times New Roman" w:hAnsi="Times New Roman"/>
          <w:color w:val="000000"/>
          <w:sz w:val="28"/>
        </w:rPr>
        <w:t>chem</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rusolymp</w:t>
      </w:r>
      <w:proofErr w:type="spellEnd"/>
      <w:r w:rsidRPr="00ED5B2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D5B29">
        <w:rPr>
          <w:rFonts w:ascii="Times New Roman" w:hAnsi="Times New Roman"/>
          <w:color w:val="000000"/>
          <w:sz w:val="28"/>
          <w:lang w:val="ru-RU"/>
        </w:rPr>
        <w:t xml:space="preserve"> Органическая химия: электронный учебник для средней школы</w:t>
      </w:r>
      <w:r w:rsidRPr="00ED5B29">
        <w:rPr>
          <w:sz w:val="28"/>
          <w:lang w:val="ru-RU"/>
        </w:rPr>
        <w:br/>
      </w:r>
      <w:r w:rsidRPr="00ED5B29">
        <w:rPr>
          <w:sz w:val="28"/>
          <w:lang w:val="ru-RU"/>
        </w:rPr>
        <w:br/>
      </w:r>
      <w:bookmarkStart w:id="16" w:name="4ae8c924-a53d-4ec6-ab2c-df94aa71f8b5"/>
      <w:bookmarkEnd w:id="16"/>
      <w:r w:rsidRPr="00ED5B29">
        <w:rPr>
          <w:rFonts w:ascii="Times New Roman" w:hAnsi="Times New Roman"/>
          <w:color w:val="333333"/>
          <w:sz w:val="28"/>
          <w:lang w:val="ru-RU"/>
        </w:rPr>
        <w:t>‌</w:t>
      </w:r>
      <w:r w:rsidRPr="00ED5B29">
        <w:rPr>
          <w:rFonts w:ascii="Times New Roman" w:hAnsi="Times New Roman"/>
          <w:color w:val="000000"/>
          <w:sz w:val="28"/>
          <w:lang w:val="ru-RU"/>
        </w:rPr>
        <w:t>​</w:t>
      </w:r>
    </w:p>
    <w:p w:rsidR="00F10B53" w:rsidRPr="00ED5B29" w:rsidRDefault="00F10B53">
      <w:pPr>
        <w:rPr>
          <w:lang w:val="ru-RU"/>
        </w:rPr>
        <w:sectPr w:rsidR="00F10B53" w:rsidRPr="00ED5B29">
          <w:pgSz w:w="11906" w:h="16383"/>
          <w:pgMar w:top="1134" w:right="850" w:bottom="1134" w:left="1701" w:header="720" w:footer="720" w:gutter="0"/>
          <w:cols w:space="720"/>
        </w:sectPr>
      </w:pPr>
    </w:p>
    <w:bookmarkEnd w:id="12"/>
    <w:p w:rsidR="007D493A" w:rsidRPr="00ED5B29" w:rsidRDefault="007D493A">
      <w:pPr>
        <w:rPr>
          <w:lang w:val="ru-RU"/>
        </w:rPr>
      </w:pPr>
    </w:p>
    <w:sectPr w:rsidR="007D493A" w:rsidRPr="00ED5B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A3C2F"/>
    <w:multiLevelType w:val="multilevel"/>
    <w:tmpl w:val="389E83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0B53"/>
    <w:rsid w:val="004A3ECA"/>
    <w:rsid w:val="007637FF"/>
    <w:rsid w:val="007D493A"/>
    <w:rsid w:val="00872228"/>
    <w:rsid w:val="00ED5B29"/>
    <w:rsid w:val="00F10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F9E8"/>
  <w15:docId w15:val="{7AC53603-F403-44A4-95C0-6453016B0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A3EC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A3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63" Type="http://schemas.openxmlformats.org/officeDocument/2006/relationships/hyperlink" Target="https://myschool.edu.ru/" TargetMode="External"/><Relationship Id="rId68" Type="http://schemas.openxmlformats.org/officeDocument/2006/relationships/hyperlink" Target="https://myschool.edu.ru/" TargetMode="External"/><Relationship Id="rId76"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yschool.edu.ru/" TargetMode="Externa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yschool.edu.ru/"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87" Type="http://schemas.openxmlformats.org/officeDocument/2006/relationships/hyperlink" Target="https://myschool.edu.ru/" TargetMode="External"/><Relationship Id="rId5" Type="http://schemas.openxmlformats.org/officeDocument/2006/relationships/hyperlink" Target="https://myschool.edu.ru/"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1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59" Type="http://schemas.openxmlformats.org/officeDocument/2006/relationships/hyperlink" Target="https://myschool.edu.ru/" TargetMode="External"/><Relationship Id="rId67"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5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9873</Words>
  <Characters>56282</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6</cp:revision>
  <cp:lastPrinted>2023-08-27T07:58:00Z</cp:lastPrinted>
  <dcterms:created xsi:type="dcterms:W3CDTF">2023-08-26T19:49:00Z</dcterms:created>
  <dcterms:modified xsi:type="dcterms:W3CDTF">2023-08-27T08:18:00Z</dcterms:modified>
</cp:coreProperties>
</file>